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26674" w14:textId="66183ED4" w:rsidR="007F1D3F" w:rsidRPr="003722EE" w:rsidRDefault="003722EE" w:rsidP="003722EE">
      <w:pPr>
        <w:spacing w:after="0" w:line="240" w:lineRule="auto"/>
        <w:rPr>
          <w:sz w:val="40"/>
          <w:szCs w:val="40"/>
        </w:rPr>
      </w:pPr>
      <w:r w:rsidRPr="003722EE">
        <w:rPr>
          <w:sz w:val="40"/>
          <w:szCs w:val="40"/>
        </w:rPr>
        <w:t>JAMES CROPPER PLC</w:t>
      </w:r>
    </w:p>
    <w:p w14:paraId="6D3DB95B" w14:textId="383655DC" w:rsidR="003722EE" w:rsidRPr="003722EE" w:rsidRDefault="003722EE" w:rsidP="003722EE">
      <w:pPr>
        <w:spacing w:before="120" w:after="0" w:line="240" w:lineRule="auto"/>
        <w:rPr>
          <w:sz w:val="22"/>
          <w:szCs w:val="22"/>
        </w:rPr>
      </w:pPr>
      <w:r w:rsidRPr="003722EE">
        <w:rPr>
          <w:sz w:val="22"/>
          <w:szCs w:val="22"/>
        </w:rPr>
        <w:t>ANNUAL GENERAL MEETING</w:t>
      </w:r>
    </w:p>
    <w:p w14:paraId="7C0037B7" w14:textId="037C77E5" w:rsidR="003722EE" w:rsidRPr="003722EE" w:rsidRDefault="003722EE" w:rsidP="003722EE">
      <w:pPr>
        <w:spacing w:after="0" w:line="240" w:lineRule="auto"/>
        <w:rPr>
          <w:sz w:val="22"/>
          <w:szCs w:val="22"/>
        </w:rPr>
      </w:pPr>
      <w:r w:rsidRPr="003722EE">
        <w:rPr>
          <w:sz w:val="22"/>
          <w:szCs w:val="22"/>
        </w:rPr>
        <w:t>3 SEPTEMBER 2025</w:t>
      </w:r>
    </w:p>
    <w:p w14:paraId="3C3A464C" w14:textId="77777777" w:rsidR="003722EE" w:rsidRDefault="003722EE">
      <w:pPr>
        <w:rPr>
          <w:b/>
          <w:bCs/>
          <w:sz w:val="22"/>
          <w:szCs w:val="22"/>
        </w:rPr>
      </w:pPr>
    </w:p>
    <w:p w14:paraId="6645405C" w14:textId="0EA071CC" w:rsidR="000A15A0" w:rsidRPr="009B3C76" w:rsidRDefault="000A15A0">
      <w:pPr>
        <w:rPr>
          <w:b/>
          <w:bCs/>
          <w:sz w:val="22"/>
          <w:szCs w:val="22"/>
        </w:rPr>
      </w:pPr>
      <w:r w:rsidRPr="009B3C76">
        <w:rPr>
          <w:b/>
          <w:bCs/>
          <w:sz w:val="22"/>
          <w:szCs w:val="22"/>
        </w:rPr>
        <w:t>F</w:t>
      </w:r>
      <w:r w:rsidR="001110E9">
        <w:rPr>
          <w:b/>
          <w:bCs/>
          <w:sz w:val="22"/>
          <w:szCs w:val="22"/>
        </w:rPr>
        <w:t>ORM OF PROXY</w:t>
      </w:r>
    </w:p>
    <w:p w14:paraId="62645AEF" w14:textId="77777777" w:rsidR="000A15A0" w:rsidRPr="00C00AB6" w:rsidRDefault="000A15A0">
      <w:pPr>
        <w:rPr>
          <w:sz w:val="22"/>
          <w:szCs w:val="22"/>
        </w:rPr>
      </w:pPr>
    </w:p>
    <w:p w14:paraId="35017843" w14:textId="491671DA" w:rsidR="000A15A0" w:rsidRPr="00C00AB6" w:rsidRDefault="000A15A0">
      <w:pPr>
        <w:rPr>
          <w:sz w:val="22"/>
          <w:szCs w:val="22"/>
        </w:rPr>
      </w:pPr>
      <w:r w:rsidRPr="00C00AB6">
        <w:rPr>
          <w:sz w:val="22"/>
          <w:szCs w:val="22"/>
        </w:rPr>
        <w:t>Please complete this form using BLOCK CAPITALS</w:t>
      </w:r>
    </w:p>
    <w:p w14:paraId="46A5F4D1" w14:textId="29392D4B" w:rsidR="000A15A0" w:rsidRPr="00C00AB6" w:rsidRDefault="000A15A0">
      <w:pPr>
        <w:rPr>
          <w:sz w:val="22"/>
          <w:szCs w:val="22"/>
        </w:rPr>
      </w:pPr>
      <w:r w:rsidRPr="00C00AB6">
        <w:rPr>
          <w:sz w:val="22"/>
          <w:szCs w:val="22"/>
        </w:rPr>
        <w:t>I/We ……………………………………………………………………………… (please insert full name)</w:t>
      </w:r>
    </w:p>
    <w:p w14:paraId="6638CFDB" w14:textId="77777777" w:rsidR="00263ECA" w:rsidRDefault="000A15A0">
      <w:pPr>
        <w:rPr>
          <w:sz w:val="22"/>
          <w:szCs w:val="22"/>
        </w:rPr>
      </w:pPr>
      <w:r w:rsidRPr="00C00AB6">
        <w:rPr>
          <w:sz w:val="22"/>
          <w:szCs w:val="22"/>
        </w:rPr>
        <w:t xml:space="preserve">of ……………………………………………………………………………… (please insert full address) </w:t>
      </w:r>
    </w:p>
    <w:p w14:paraId="6871417C" w14:textId="77777777" w:rsidR="00263ECA" w:rsidRDefault="000A15A0">
      <w:pPr>
        <w:rPr>
          <w:sz w:val="22"/>
          <w:szCs w:val="22"/>
        </w:rPr>
      </w:pPr>
      <w:r w:rsidRPr="00C00AB6">
        <w:rPr>
          <w:sz w:val="22"/>
          <w:szCs w:val="22"/>
        </w:rPr>
        <w:t xml:space="preserve">being a member/members of James Cropper plc (the “Company”) and holding …………………………… (insert number of shares) </w:t>
      </w:r>
    </w:p>
    <w:p w14:paraId="3EE58769" w14:textId="68C2EBDA" w:rsidR="000A15A0" w:rsidRPr="00C00AB6" w:rsidRDefault="000A15A0">
      <w:pPr>
        <w:rPr>
          <w:sz w:val="22"/>
          <w:szCs w:val="22"/>
        </w:rPr>
      </w:pPr>
      <w:r w:rsidRPr="00C00AB6">
        <w:rPr>
          <w:sz w:val="22"/>
          <w:szCs w:val="22"/>
        </w:rPr>
        <w:t xml:space="preserve">hereby appoint the Chair (being a Director of the Company) or …………………………………………………………. (delete or insert name as appropriate) as my/our proxy to attend and vote on my/our </w:t>
      </w:r>
      <w:r w:rsidRPr="002024DA">
        <w:rPr>
          <w:sz w:val="22"/>
          <w:szCs w:val="22"/>
        </w:rPr>
        <w:t xml:space="preserve">behalf at the Annual General Meeting of the Company to be held at The Bryce Institute, Burneside, Kendal LA9 6QX at 11.30am on Wednesday </w:t>
      </w:r>
      <w:r w:rsidR="002024DA" w:rsidRPr="002024DA">
        <w:rPr>
          <w:sz w:val="22"/>
          <w:szCs w:val="22"/>
        </w:rPr>
        <w:t>3</w:t>
      </w:r>
      <w:r w:rsidRPr="002024DA">
        <w:rPr>
          <w:sz w:val="22"/>
          <w:szCs w:val="22"/>
        </w:rPr>
        <w:t xml:space="preserve"> September 202</w:t>
      </w:r>
      <w:r w:rsidR="002024DA" w:rsidRPr="002024DA">
        <w:rPr>
          <w:sz w:val="22"/>
          <w:szCs w:val="22"/>
        </w:rPr>
        <w:t>5</w:t>
      </w:r>
      <w:r w:rsidRPr="002024DA">
        <w:rPr>
          <w:sz w:val="22"/>
          <w:szCs w:val="22"/>
        </w:rPr>
        <w:t xml:space="preserve"> and at any adjournment thereof.</w:t>
      </w:r>
    </w:p>
    <w:p w14:paraId="3AA9919E" w14:textId="3AD34F98" w:rsidR="000A15A0" w:rsidRDefault="000A15A0">
      <w:pPr>
        <w:rPr>
          <w:sz w:val="22"/>
          <w:szCs w:val="22"/>
        </w:rPr>
      </w:pPr>
      <w:r w:rsidRPr="00C00AB6">
        <w:rPr>
          <w:sz w:val="22"/>
          <w:szCs w:val="22"/>
        </w:rPr>
        <w:t>I/We hereby authorise and instruct my/our proxy to vote as indicated by a “</w:t>
      </w:r>
      <w:r w:rsidR="00EF61B2" w:rsidRPr="00C00AB6">
        <w:rPr>
          <w:sz w:val="22"/>
          <w:szCs w:val="22"/>
        </w:rPr>
        <w:t xml:space="preserve">✓” (tick) </w:t>
      </w:r>
      <w:r w:rsidR="00CF0555" w:rsidRPr="00C00AB6">
        <w:rPr>
          <w:sz w:val="22"/>
          <w:szCs w:val="22"/>
        </w:rPr>
        <w:t>in the boxes below on the resolutions to be proposed at such meeting.</w:t>
      </w:r>
    </w:p>
    <w:p w14:paraId="1A2E72CC" w14:textId="77777777" w:rsidR="00833879" w:rsidRPr="00C00AB6" w:rsidRDefault="00833879">
      <w:pPr>
        <w:rPr>
          <w:sz w:val="22"/>
          <w:szCs w:val="22"/>
        </w:rPr>
      </w:pPr>
    </w:p>
    <w:tbl>
      <w:tblPr>
        <w:tblStyle w:val="TableGrid"/>
        <w:tblW w:w="0" w:type="auto"/>
        <w:tblLook w:val="04A0" w:firstRow="1" w:lastRow="0" w:firstColumn="1" w:lastColumn="0" w:noHBand="0" w:noVBand="1"/>
      </w:tblPr>
      <w:tblGrid>
        <w:gridCol w:w="562"/>
        <w:gridCol w:w="6379"/>
        <w:gridCol w:w="1134"/>
        <w:gridCol w:w="1134"/>
        <w:gridCol w:w="1214"/>
      </w:tblGrid>
      <w:tr w:rsidR="00D60C72" w:rsidRPr="004C1864" w14:paraId="1E7C2654" w14:textId="77777777" w:rsidTr="004C1864">
        <w:tc>
          <w:tcPr>
            <w:tcW w:w="6941" w:type="dxa"/>
            <w:gridSpan w:val="2"/>
          </w:tcPr>
          <w:p w14:paraId="046D8F1C" w14:textId="77777777" w:rsidR="00D60C72" w:rsidRPr="004C1864" w:rsidRDefault="00D60C72">
            <w:pPr>
              <w:rPr>
                <w:b/>
                <w:bCs/>
                <w:sz w:val="20"/>
                <w:szCs w:val="20"/>
              </w:rPr>
            </w:pPr>
          </w:p>
        </w:tc>
        <w:tc>
          <w:tcPr>
            <w:tcW w:w="3482" w:type="dxa"/>
            <w:gridSpan w:val="3"/>
          </w:tcPr>
          <w:p w14:paraId="3B9D596B" w14:textId="0A7D5E46" w:rsidR="00D60C72" w:rsidRPr="004C1864" w:rsidRDefault="00D60C72" w:rsidP="00D60C72">
            <w:pPr>
              <w:jc w:val="center"/>
              <w:rPr>
                <w:b/>
                <w:bCs/>
                <w:sz w:val="20"/>
                <w:szCs w:val="20"/>
              </w:rPr>
            </w:pPr>
            <w:r w:rsidRPr="004C1864">
              <w:rPr>
                <w:b/>
                <w:bCs/>
                <w:sz w:val="20"/>
                <w:szCs w:val="20"/>
              </w:rPr>
              <w:t>VOTE</w:t>
            </w:r>
          </w:p>
        </w:tc>
      </w:tr>
      <w:tr w:rsidR="00D60C72" w:rsidRPr="004C1864" w14:paraId="01FB150F" w14:textId="77777777" w:rsidTr="004C1864">
        <w:tc>
          <w:tcPr>
            <w:tcW w:w="6941" w:type="dxa"/>
            <w:gridSpan w:val="2"/>
          </w:tcPr>
          <w:p w14:paraId="2977B224" w14:textId="23226FAF" w:rsidR="00D60C72" w:rsidRPr="004C1864" w:rsidRDefault="00D60C72">
            <w:pPr>
              <w:rPr>
                <w:b/>
                <w:bCs/>
                <w:sz w:val="20"/>
                <w:szCs w:val="20"/>
              </w:rPr>
            </w:pPr>
            <w:r w:rsidRPr="004C1864">
              <w:rPr>
                <w:b/>
                <w:bCs/>
                <w:sz w:val="20"/>
                <w:szCs w:val="20"/>
              </w:rPr>
              <w:t>RESOLUTIONS PROPOSED</w:t>
            </w:r>
          </w:p>
        </w:tc>
        <w:tc>
          <w:tcPr>
            <w:tcW w:w="1134" w:type="dxa"/>
          </w:tcPr>
          <w:p w14:paraId="6FF9D31C" w14:textId="4C9CFD4A" w:rsidR="00D60C72" w:rsidRPr="004C1864" w:rsidRDefault="00D60C72" w:rsidP="00D60C72">
            <w:pPr>
              <w:jc w:val="center"/>
              <w:rPr>
                <w:b/>
                <w:bCs/>
                <w:sz w:val="20"/>
                <w:szCs w:val="20"/>
              </w:rPr>
            </w:pPr>
            <w:r w:rsidRPr="004C1864">
              <w:rPr>
                <w:b/>
                <w:bCs/>
                <w:sz w:val="20"/>
                <w:szCs w:val="20"/>
              </w:rPr>
              <w:t>FOR</w:t>
            </w:r>
          </w:p>
        </w:tc>
        <w:tc>
          <w:tcPr>
            <w:tcW w:w="1134" w:type="dxa"/>
          </w:tcPr>
          <w:p w14:paraId="5E24D6AD" w14:textId="048DC6FC" w:rsidR="00D60C72" w:rsidRPr="004C1864" w:rsidRDefault="00D60C72" w:rsidP="00D60C72">
            <w:pPr>
              <w:jc w:val="center"/>
              <w:rPr>
                <w:b/>
                <w:bCs/>
                <w:sz w:val="20"/>
                <w:szCs w:val="20"/>
              </w:rPr>
            </w:pPr>
            <w:r w:rsidRPr="004C1864">
              <w:rPr>
                <w:b/>
                <w:bCs/>
                <w:sz w:val="20"/>
                <w:szCs w:val="20"/>
              </w:rPr>
              <w:t>AGAINST</w:t>
            </w:r>
          </w:p>
        </w:tc>
        <w:tc>
          <w:tcPr>
            <w:tcW w:w="1214" w:type="dxa"/>
          </w:tcPr>
          <w:p w14:paraId="464C8E47" w14:textId="1849E979" w:rsidR="00D60C72" w:rsidRPr="004C1864" w:rsidRDefault="00D60C72" w:rsidP="00D60C72">
            <w:pPr>
              <w:jc w:val="center"/>
              <w:rPr>
                <w:b/>
                <w:bCs/>
                <w:sz w:val="20"/>
                <w:szCs w:val="20"/>
              </w:rPr>
            </w:pPr>
            <w:r w:rsidRPr="004C1864">
              <w:rPr>
                <w:b/>
                <w:bCs/>
                <w:sz w:val="20"/>
                <w:szCs w:val="20"/>
              </w:rPr>
              <w:t>WITHHELD</w:t>
            </w:r>
          </w:p>
        </w:tc>
      </w:tr>
      <w:tr w:rsidR="00D60C72" w:rsidRPr="00C00AB6" w14:paraId="3F840440" w14:textId="77777777" w:rsidTr="00C71A80">
        <w:tc>
          <w:tcPr>
            <w:tcW w:w="562" w:type="dxa"/>
          </w:tcPr>
          <w:p w14:paraId="18639D12" w14:textId="77777777" w:rsidR="00D60C72" w:rsidRPr="00C00AB6" w:rsidRDefault="00D60C72" w:rsidP="00C00AB6">
            <w:pPr>
              <w:pStyle w:val="ListParagraph"/>
              <w:numPr>
                <w:ilvl w:val="0"/>
                <w:numId w:val="1"/>
              </w:numPr>
              <w:rPr>
                <w:sz w:val="22"/>
                <w:szCs w:val="22"/>
              </w:rPr>
            </w:pPr>
          </w:p>
        </w:tc>
        <w:tc>
          <w:tcPr>
            <w:tcW w:w="6379" w:type="dxa"/>
          </w:tcPr>
          <w:p w14:paraId="408D6CFF" w14:textId="64CD3468" w:rsidR="00D60C72" w:rsidRPr="00C00AB6" w:rsidRDefault="00B11ED7">
            <w:pPr>
              <w:rPr>
                <w:sz w:val="22"/>
                <w:szCs w:val="22"/>
              </w:rPr>
            </w:pPr>
            <w:r>
              <w:rPr>
                <w:sz w:val="22"/>
                <w:szCs w:val="22"/>
              </w:rPr>
              <w:t>T</w:t>
            </w:r>
            <w:r w:rsidRPr="00B11ED7">
              <w:rPr>
                <w:sz w:val="22"/>
                <w:szCs w:val="22"/>
              </w:rPr>
              <w:t xml:space="preserve">o receive and adopt the Company’s annual accounts for the year ended </w:t>
            </w:r>
            <w:r w:rsidR="002024DA">
              <w:rPr>
                <w:sz w:val="22"/>
                <w:szCs w:val="22"/>
              </w:rPr>
              <w:t>29 March 2025</w:t>
            </w:r>
            <w:r w:rsidRPr="00B11ED7">
              <w:rPr>
                <w:sz w:val="22"/>
                <w:szCs w:val="22"/>
              </w:rPr>
              <w:t xml:space="preserve"> together with the Directors’ Report and the Auditors Report on those accounts.</w:t>
            </w:r>
          </w:p>
        </w:tc>
        <w:tc>
          <w:tcPr>
            <w:tcW w:w="1134" w:type="dxa"/>
          </w:tcPr>
          <w:sdt>
            <w:sdtPr>
              <w:rPr>
                <w:sz w:val="32"/>
                <w:szCs w:val="32"/>
              </w:rPr>
              <w:id w:val="1832796627"/>
              <w14:checkbox>
                <w14:checked w14:val="0"/>
                <w14:checkedState w14:val="2612" w14:font="MS Gothic"/>
                <w14:uncheckedState w14:val="2610" w14:font="MS Gothic"/>
              </w14:checkbox>
            </w:sdtPr>
            <w:sdtEndPr/>
            <w:sdtContent>
              <w:p w14:paraId="0C9B38A0" w14:textId="1FBDC3C5" w:rsidR="00D60C72" w:rsidRPr="00C71A80" w:rsidRDefault="00C71A80" w:rsidP="003B50DF">
                <w:pPr>
                  <w:jc w:val="center"/>
                  <w:rPr>
                    <w:sz w:val="32"/>
                    <w:szCs w:val="32"/>
                  </w:rPr>
                </w:pPr>
                <w:r>
                  <w:rPr>
                    <w:rFonts w:ascii="MS Gothic" w:eastAsia="MS Gothic" w:hAnsi="MS Gothic" w:hint="eastAsia"/>
                    <w:sz w:val="32"/>
                    <w:szCs w:val="32"/>
                  </w:rPr>
                  <w:t>☐</w:t>
                </w:r>
              </w:p>
            </w:sdtContent>
          </w:sdt>
        </w:tc>
        <w:tc>
          <w:tcPr>
            <w:tcW w:w="1134" w:type="dxa"/>
          </w:tcPr>
          <w:sdt>
            <w:sdtPr>
              <w:rPr>
                <w:sz w:val="32"/>
                <w:szCs w:val="32"/>
              </w:rPr>
              <w:id w:val="289025568"/>
              <w14:checkbox>
                <w14:checked w14:val="0"/>
                <w14:checkedState w14:val="2612" w14:font="MS Gothic"/>
                <w14:uncheckedState w14:val="2610" w14:font="MS Gothic"/>
              </w14:checkbox>
            </w:sdtPr>
            <w:sdtEndPr/>
            <w:sdtContent>
              <w:p w14:paraId="39D7F844" w14:textId="05C65676" w:rsidR="00D60C72" w:rsidRPr="00C71A80" w:rsidRDefault="004C1864" w:rsidP="00C00AB6">
                <w:pPr>
                  <w:jc w:val="center"/>
                  <w:rPr>
                    <w:sz w:val="32"/>
                    <w:szCs w:val="32"/>
                  </w:rPr>
                </w:pPr>
                <w:r w:rsidRPr="00C71A80">
                  <w:rPr>
                    <w:rFonts w:ascii="MS Gothic" w:eastAsia="MS Gothic" w:hAnsi="MS Gothic" w:hint="eastAsia"/>
                    <w:sz w:val="32"/>
                    <w:szCs w:val="32"/>
                  </w:rPr>
                  <w:t>☐</w:t>
                </w:r>
              </w:p>
            </w:sdtContent>
          </w:sdt>
        </w:tc>
        <w:tc>
          <w:tcPr>
            <w:tcW w:w="1214" w:type="dxa"/>
          </w:tcPr>
          <w:sdt>
            <w:sdtPr>
              <w:rPr>
                <w:sz w:val="32"/>
                <w:szCs w:val="32"/>
              </w:rPr>
              <w:id w:val="-1808461205"/>
              <w14:checkbox>
                <w14:checked w14:val="0"/>
                <w14:checkedState w14:val="2612" w14:font="MS Gothic"/>
                <w14:uncheckedState w14:val="2610" w14:font="MS Gothic"/>
              </w14:checkbox>
            </w:sdtPr>
            <w:sdtEndPr/>
            <w:sdtContent>
              <w:p w14:paraId="2D5C0DA3" w14:textId="198115FC" w:rsidR="00D60C72" w:rsidRPr="00C71A80" w:rsidRDefault="00C00AB6" w:rsidP="00C00AB6">
                <w:pPr>
                  <w:jc w:val="center"/>
                  <w:rPr>
                    <w:sz w:val="32"/>
                    <w:szCs w:val="32"/>
                  </w:rPr>
                </w:pPr>
                <w:r w:rsidRPr="00C71A80">
                  <w:rPr>
                    <w:rFonts w:eastAsia="MS Gothic"/>
                    <w:sz w:val="32"/>
                    <w:szCs w:val="32"/>
                  </w:rPr>
                  <w:t>☐</w:t>
                </w:r>
              </w:p>
            </w:sdtContent>
          </w:sdt>
        </w:tc>
      </w:tr>
      <w:tr w:rsidR="00D60C72" w:rsidRPr="00C00AB6" w14:paraId="3B927243" w14:textId="77777777" w:rsidTr="00C71A80">
        <w:tc>
          <w:tcPr>
            <w:tcW w:w="562" w:type="dxa"/>
          </w:tcPr>
          <w:p w14:paraId="46A3E384" w14:textId="77777777" w:rsidR="00D60C72" w:rsidRPr="00C00AB6" w:rsidRDefault="00D60C72" w:rsidP="00C00AB6">
            <w:pPr>
              <w:pStyle w:val="ListParagraph"/>
              <w:numPr>
                <w:ilvl w:val="0"/>
                <w:numId w:val="1"/>
              </w:numPr>
              <w:rPr>
                <w:sz w:val="22"/>
                <w:szCs w:val="22"/>
              </w:rPr>
            </w:pPr>
          </w:p>
        </w:tc>
        <w:tc>
          <w:tcPr>
            <w:tcW w:w="6379" w:type="dxa"/>
          </w:tcPr>
          <w:p w14:paraId="185C17BF" w14:textId="0CD8BC3E" w:rsidR="00D60C72" w:rsidRPr="00C00AB6" w:rsidRDefault="00766BB2">
            <w:pPr>
              <w:rPr>
                <w:sz w:val="22"/>
                <w:szCs w:val="22"/>
              </w:rPr>
            </w:pPr>
            <w:r w:rsidRPr="00766BB2">
              <w:rPr>
                <w:sz w:val="22"/>
                <w:szCs w:val="22"/>
              </w:rPr>
              <w:t>To re-elect Mark Cropper as a Director of the Company.</w:t>
            </w:r>
          </w:p>
        </w:tc>
        <w:tc>
          <w:tcPr>
            <w:tcW w:w="1134" w:type="dxa"/>
          </w:tcPr>
          <w:sdt>
            <w:sdtPr>
              <w:rPr>
                <w:sz w:val="32"/>
                <w:szCs w:val="32"/>
              </w:rPr>
              <w:id w:val="381596640"/>
              <w14:checkbox>
                <w14:checked w14:val="0"/>
                <w14:checkedState w14:val="2612" w14:font="MS Gothic"/>
                <w14:uncheckedState w14:val="2610" w14:font="MS Gothic"/>
              </w14:checkbox>
            </w:sdtPr>
            <w:sdtEndPr/>
            <w:sdtContent>
              <w:p w14:paraId="2007B73B" w14:textId="11A61930" w:rsidR="00D60C72" w:rsidRPr="00C71A80" w:rsidRDefault="00C00AB6" w:rsidP="00C00AB6">
                <w:pPr>
                  <w:jc w:val="center"/>
                  <w:rPr>
                    <w:sz w:val="32"/>
                    <w:szCs w:val="32"/>
                  </w:rPr>
                </w:pPr>
                <w:r w:rsidRPr="00C71A80">
                  <w:rPr>
                    <w:rFonts w:eastAsia="MS Gothic"/>
                    <w:sz w:val="32"/>
                    <w:szCs w:val="32"/>
                  </w:rPr>
                  <w:t>☐</w:t>
                </w:r>
              </w:p>
            </w:sdtContent>
          </w:sdt>
        </w:tc>
        <w:tc>
          <w:tcPr>
            <w:tcW w:w="1134" w:type="dxa"/>
          </w:tcPr>
          <w:sdt>
            <w:sdtPr>
              <w:rPr>
                <w:sz w:val="32"/>
                <w:szCs w:val="32"/>
              </w:rPr>
              <w:id w:val="-1850856913"/>
              <w14:checkbox>
                <w14:checked w14:val="0"/>
                <w14:checkedState w14:val="2612" w14:font="MS Gothic"/>
                <w14:uncheckedState w14:val="2610" w14:font="MS Gothic"/>
              </w14:checkbox>
            </w:sdtPr>
            <w:sdtEndPr/>
            <w:sdtContent>
              <w:p w14:paraId="630D18CA" w14:textId="5434F758" w:rsidR="00D60C72" w:rsidRPr="00C71A80" w:rsidRDefault="00C00AB6" w:rsidP="00C00AB6">
                <w:pPr>
                  <w:jc w:val="center"/>
                  <w:rPr>
                    <w:sz w:val="32"/>
                    <w:szCs w:val="32"/>
                  </w:rPr>
                </w:pPr>
                <w:r w:rsidRPr="00C71A80">
                  <w:rPr>
                    <w:rFonts w:eastAsia="MS Gothic"/>
                    <w:sz w:val="32"/>
                    <w:szCs w:val="32"/>
                  </w:rPr>
                  <w:t>☐</w:t>
                </w:r>
              </w:p>
            </w:sdtContent>
          </w:sdt>
        </w:tc>
        <w:tc>
          <w:tcPr>
            <w:tcW w:w="1214" w:type="dxa"/>
          </w:tcPr>
          <w:sdt>
            <w:sdtPr>
              <w:rPr>
                <w:sz w:val="32"/>
                <w:szCs w:val="32"/>
              </w:rPr>
              <w:id w:val="583112587"/>
              <w14:checkbox>
                <w14:checked w14:val="0"/>
                <w14:checkedState w14:val="2612" w14:font="MS Gothic"/>
                <w14:uncheckedState w14:val="2610" w14:font="MS Gothic"/>
              </w14:checkbox>
            </w:sdtPr>
            <w:sdtEndPr/>
            <w:sdtContent>
              <w:p w14:paraId="087CECBB" w14:textId="2FC9940F" w:rsidR="00D60C72" w:rsidRPr="00C71A80" w:rsidRDefault="00C00AB6" w:rsidP="00C00AB6">
                <w:pPr>
                  <w:jc w:val="center"/>
                  <w:rPr>
                    <w:sz w:val="32"/>
                    <w:szCs w:val="32"/>
                  </w:rPr>
                </w:pPr>
                <w:r w:rsidRPr="00C71A80">
                  <w:rPr>
                    <w:rFonts w:eastAsia="MS Gothic"/>
                    <w:sz w:val="32"/>
                    <w:szCs w:val="32"/>
                  </w:rPr>
                  <w:t>☐</w:t>
                </w:r>
              </w:p>
            </w:sdtContent>
          </w:sdt>
        </w:tc>
      </w:tr>
      <w:tr w:rsidR="00D60C72" w:rsidRPr="00C00AB6" w14:paraId="2A5F4DC6" w14:textId="77777777" w:rsidTr="00C71A80">
        <w:tc>
          <w:tcPr>
            <w:tcW w:w="562" w:type="dxa"/>
          </w:tcPr>
          <w:p w14:paraId="617C38DE" w14:textId="77777777" w:rsidR="00D60C72" w:rsidRPr="00C00AB6" w:rsidRDefault="00D60C72" w:rsidP="00C00AB6">
            <w:pPr>
              <w:pStyle w:val="ListParagraph"/>
              <w:numPr>
                <w:ilvl w:val="0"/>
                <w:numId w:val="1"/>
              </w:numPr>
              <w:rPr>
                <w:sz w:val="22"/>
                <w:szCs w:val="22"/>
              </w:rPr>
            </w:pPr>
          </w:p>
        </w:tc>
        <w:tc>
          <w:tcPr>
            <w:tcW w:w="6379" w:type="dxa"/>
          </w:tcPr>
          <w:p w14:paraId="759E7955" w14:textId="3CC530AB" w:rsidR="00D60C72" w:rsidRPr="00C00AB6" w:rsidRDefault="00320693">
            <w:pPr>
              <w:rPr>
                <w:sz w:val="22"/>
                <w:szCs w:val="22"/>
              </w:rPr>
            </w:pPr>
            <w:r>
              <w:rPr>
                <w:sz w:val="22"/>
                <w:szCs w:val="22"/>
              </w:rPr>
              <w:t>T</w:t>
            </w:r>
            <w:r w:rsidR="00175A86" w:rsidRPr="00175A86">
              <w:rPr>
                <w:sz w:val="22"/>
                <w:szCs w:val="22"/>
              </w:rPr>
              <w:t xml:space="preserve">o elect </w:t>
            </w:r>
            <w:r w:rsidR="00FD115C">
              <w:rPr>
                <w:sz w:val="22"/>
                <w:szCs w:val="22"/>
              </w:rPr>
              <w:t xml:space="preserve">David Stirling as </w:t>
            </w:r>
            <w:r w:rsidR="00175A86" w:rsidRPr="00175A86">
              <w:rPr>
                <w:sz w:val="22"/>
                <w:szCs w:val="22"/>
              </w:rPr>
              <w:t>a Director of the Company.</w:t>
            </w:r>
          </w:p>
        </w:tc>
        <w:tc>
          <w:tcPr>
            <w:tcW w:w="1134" w:type="dxa"/>
          </w:tcPr>
          <w:sdt>
            <w:sdtPr>
              <w:rPr>
                <w:sz w:val="32"/>
                <w:szCs w:val="32"/>
              </w:rPr>
              <w:id w:val="653954210"/>
              <w14:checkbox>
                <w14:checked w14:val="0"/>
                <w14:checkedState w14:val="2612" w14:font="MS Gothic"/>
                <w14:uncheckedState w14:val="2610" w14:font="MS Gothic"/>
              </w14:checkbox>
            </w:sdtPr>
            <w:sdtEndPr/>
            <w:sdtContent>
              <w:p w14:paraId="5BA1A62B" w14:textId="0228EE06" w:rsidR="00D60C72" w:rsidRPr="00C71A80" w:rsidRDefault="00C00AB6" w:rsidP="00C00AB6">
                <w:pPr>
                  <w:jc w:val="center"/>
                  <w:rPr>
                    <w:sz w:val="32"/>
                    <w:szCs w:val="32"/>
                  </w:rPr>
                </w:pPr>
                <w:r w:rsidRPr="00C71A80">
                  <w:rPr>
                    <w:rFonts w:eastAsia="MS Gothic"/>
                    <w:sz w:val="32"/>
                    <w:szCs w:val="32"/>
                  </w:rPr>
                  <w:t>☐</w:t>
                </w:r>
              </w:p>
            </w:sdtContent>
          </w:sdt>
        </w:tc>
        <w:tc>
          <w:tcPr>
            <w:tcW w:w="1134" w:type="dxa"/>
          </w:tcPr>
          <w:sdt>
            <w:sdtPr>
              <w:rPr>
                <w:sz w:val="32"/>
                <w:szCs w:val="32"/>
              </w:rPr>
              <w:id w:val="-239713737"/>
              <w14:checkbox>
                <w14:checked w14:val="0"/>
                <w14:checkedState w14:val="2612" w14:font="MS Gothic"/>
                <w14:uncheckedState w14:val="2610" w14:font="MS Gothic"/>
              </w14:checkbox>
            </w:sdtPr>
            <w:sdtEndPr/>
            <w:sdtContent>
              <w:p w14:paraId="637095DD" w14:textId="7CF1881B" w:rsidR="00D60C72" w:rsidRPr="00C71A80" w:rsidRDefault="00C00AB6" w:rsidP="00C00AB6">
                <w:pPr>
                  <w:jc w:val="center"/>
                  <w:rPr>
                    <w:sz w:val="32"/>
                    <w:szCs w:val="32"/>
                  </w:rPr>
                </w:pPr>
                <w:r w:rsidRPr="00C71A80">
                  <w:rPr>
                    <w:rFonts w:eastAsia="MS Gothic"/>
                    <w:sz w:val="32"/>
                    <w:szCs w:val="32"/>
                  </w:rPr>
                  <w:t>☐</w:t>
                </w:r>
              </w:p>
            </w:sdtContent>
          </w:sdt>
        </w:tc>
        <w:tc>
          <w:tcPr>
            <w:tcW w:w="1214" w:type="dxa"/>
          </w:tcPr>
          <w:sdt>
            <w:sdtPr>
              <w:rPr>
                <w:sz w:val="32"/>
                <w:szCs w:val="32"/>
              </w:rPr>
              <w:id w:val="-1897813098"/>
              <w14:checkbox>
                <w14:checked w14:val="0"/>
                <w14:checkedState w14:val="2612" w14:font="MS Gothic"/>
                <w14:uncheckedState w14:val="2610" w14:font="MS Gothic"/>
              </w14:checkbox>
            </w:sdtPr>
            <w:sdtEndPr/>
            <w:sdtContent>
              <w:p w14:paraId="71321BBE" w14:textId="7CDB4991" w:rsidR="00D60C72" w:rsidRPr="00C71A80" w:rsidRDefault="00C00AB6" w:rsidP="00C00AB6">
                <w:pPr>
                  <w:jc w:val="center"/>
                  <w:rPr>
                    <w:sz w:val="32"/>
                    <w:szCs w:val="32"/>
                  </w:rPr>
                </w:pPr>
                <w:r w:rsidRPr="00C71A80">
                  <w:rPr>
                    <w:rFonts w:eastAsia="MS Gothic"/>
                    <w:sz w:val="32"/>
                    <w:szCs w:val="32"/>
                  </w:rPr>
                  <w:t>☐</w:t>
                </w:r>
              </w:p>
            </w:sdtContent>
          </w:sdt>
        </w:tc>
      </w:tr>
      <w:tr w:rsidR="00C00AB6" w:rsidRPr="00C00AB6" w14:paraId="7AB14BBE" w14:textId="77777777" w:rsidTr="00C71A80">
        <w:tc>
          <w:tcPr>
            <w:tcW w:w="562" w:type="dxa"/>
          </w:tcPr>
          <w:p w14:paraId="305724DE" w14:textId="77777777" w:rsidR="00C00AB6" w:rsidRPr="00C00AB6" w:rsidRDefault="00C00AB6" w:rsidP="00C00AB6">
            <w:pPr>
              <w:pStyle w:val="ListParagraph"/>
              <w:numPr>
                <w:ilvl w:val="0"/>
                <w:numId w:val="1"/>
              </w:numPr>
              <w:rPr>
                <w:sz w:val="22"/>
                <w:szCs w:val="22"/>
              </w:rPr>
            </w:pPr>
          </w:p>
        </w:tc>
        <w:tc>
          <w:tcPr>
            <w:tcW w:w="6379" w:type="dxa"/>
          </w:tcPr>
          <w:p w14:paraId="1A2E2B99" w14:textId="4AF4931A" w:rsidR="00C00AB6" w:rsidRPr="00C00AB6" w:rsidRDefault="00532691">
            <w:pPr>
              <w:rPr>
                <w:sz w:val="22"/>
                <w:szCs w:val="22"/>
              </w:rPr>
            </w:pPr>
            <w:r w:rsidRPr="00532691">
              <w:rPr>
                <w:sz w:val="22"/>
                <w:szCs w:val="22"/>
              </w:rPr>
              <w:t xml:space="preserve">To re-elect </w:t>
            </w:r>
            <w:r w:rsidR="00FD115C">
              <w:rPr>
                <w:sz w:val="22"/>
                <w:szCs w:val="22"/>
              </w:rPr>
              <w:t>Andrew Goody</w:t>
            </w:r>
            <w:r w:rsidRPr="00532691">
              <w:rPr>
                <w:sz w:val="22"/>
                <w:szCs w:val="22"/>
              </w:rPr>
              <w:t xml:space="preserve"> as a Director of the Company.</w:t>
            </w:r>
          </w:p>
        </w:tc>
        <w:tc>
          <w:tcPr>
            <w:tcW w:w="1134" w:type="dxa"/>
          </w:tcPr>
          <w:sdt>
            <w:sdtPr>
              <w:rPr>
                <w:sz w:val="32"/>
                <w:szCs w:val="32"/>
              </w:rPr>
              <w:id w:val="1308130439"/>
              <w14:checkbox>
                <w14:checked w14:val="0"/>
                <w14:checkedState w14:val="2612" w14:font="MS Gothic"/>
                <w14:uncheckedState w14:val="2610" w14:font="MS Gothic"/>
              </w14:checkbox>
            </w:sdtPr>
            <w:sdtEndPr/>
            <w:sdtContent>
              <w:p w14:paraId="784B42FA" w14:textId="7A03D20D" w:rsidR="00C00AB6" w:rsidRPr="00C71A80" w:rsidRDefault="00C00AB6" w:rsidP="00C00AB6">
                <w:pPr>
                  <w:jc w:val="center"/>
                  <w:rPr>
                    <w:sz w:val="32"/>
                    <w:szCs w:val="32"/>
                  </w:rPr>
                </w:pPr>
                <w:r w:rsidRPr="00C71A80">
                  <w:rPr>
                    <w:rFonts w:eastAsia="MS Gothic"/>
                    <w:sz w:val="32"/>
                    <w:szCs w:val="32"/>
                  </w:rPr>
                  <w:t>☐</w:t>
                </w:r>
              </w:p>
            </w:sdtContent>
          </w:sdt>
        </w:tc>
        <w:tc>
          <w:tcPr>
            <w:tcW w:w="1134" w:type="dxa"/>
          </w:tcPr>
          <w:sdt>
            <w:sdtPr>
              <w:rPr>
                <w:sz w:val="32"/>
                <w:szCs w:val="32"/>
              </w:rPr>
              <w:id w:val="1974252303"/>
              <w14:checkbox>
                <w14:checked w14:val="0"/>
                <w14:checkedState w14:val="2612" w14:font="MS Gothic"/>
                <w14:uncheckedState w14:val="2610" w14:font="MS Gothic"/>
              </w14:checkbox>
            </w:sdtPr>
            <w:sdtEndPr/>
            <w:sdtContent>
              <w:p w14:paraId="7A556C13" w14:textId="1B8122DD" w:rsidR="00C00AB6" w:rsidRPr="00C71A80" w:rsidRDefault="00C00AB6" w:rsidP="00C00AB6">
                <w:pPr>
                  <w:jc w:val="center"/>
                  <w:rPr>
                    <w:sz w:val="32"/>
                    <w:szCs w:val="32"/>
                  </w:rPr>
                </w:pPr>
                <w:r w:rsidRPr="00C71A80">
                  <w:rPr>
                    <w:rFonts w:eastAsia="MS Gothic"/>
                    <w:sz w:val="32"/>
                    <w:szCs w:val="32"/>
                  </w:rPr>
                  <w:t>☐</w:t>
                </w:r>
              </w:p>
            </w:sdtContent>
          </w:sdt>
        </w:tc>
        <w:tc>
          <w:tcPr>
            <w:tcW w:w="1214" w:type="dxa"/>
          </w:tcPr>
          <w:sdt>
            <w:sdtPr>
              <w:rPr>
                <w:sz w:val="32"/>
                <w:szCs w:val="32"/>
              </w:rPr>
              <w:id w:val="-1565555865"/>
              <w14:checkbox>
                <w14:checked w14:val="0"/>
                <w14:checkedState w14:val="2612" w14:font="MS Gothic"/>
                <w14:uncheckedState w14:val="2610" w14:font="MS Gothic"/>
              </w14:checkbox>
            </w:sdtPr>
            <w:sdtEndPr/>
            <w:sdtContent>
              <w:p w14:paraId="3A200D76" w14:textId="050036D9" w:rsidR="00C00AB6" w:rsidRPr="00C71A80" w:rsidRDefault="00C00AB6" w:rsidP="00C00AB6">
                <w:pPr>
                  <w:jc w:val="center"/>
                  <w:rPr>
                    <w:sz w:val="32"/>
                    <w:szCs w:val="32"/>
                  </w:rPr>
                </w:pPr>
                <w:r w:rsidRPr="00C71A80">
                  <w:rPr>
                    <w:rFonts w:eastAsia="MS Gothic"/>
                    <w:sz w:val="32"/>
                    <w:szCs w:val="32"/>
                  </w:rPr>
                  <w:t>☐</w:t>
                </w:r>
              </w:p>
            </w:sdtContent>
          </w:sdt>
        </w:tc>
      </w:tr>
      <w:tr w:rsidR="00C00AB6" w:rsidRPr="00C00AB6" w14:paraId="16DE5C42" w14:textId="77777777" w:rsidTr="00C71A80">
        <w:tc>
          <w:tcPr>
            <w:tcW w:w="562" w:type="dxa"/>
          </w:tcPr>
          <w:p w14:paraId="5A7020FB" w14:textId="77777777" w:rsidR="00C00AB6" w:rsidRPr="00C00AB6" w:rsidRDefault="00C00AB6" w:rsidP="00C00AB6">
            <w:pPr>
              <w:pStyle w:val="ListParagraph"/>
              <w:numPr>
                <w:ilvl w:val="0"/>
                <w:numId w:val="1"/>
              </w:numPr>
              <w:rPr>
                <w:sz w:val="22"/>
                <w:szCs w:val="22"/>
              </w:rPr>
            </w:pPr>
          </w:p>
        </w:tc>
        <w:tc>
          <w:tcPr>
            <w:tcW w:w="6379" w:type="dxa"/>
          </w:tcPr>
          <w:p w14:paraId="1AAE2902" w14:textId="5E0360DF" w:rsidR="00C00AB6" w:rsidRPr="00C00AB6" w:rsidRDefault="005253EE">
            <w:pPr>
              <w:rPr>
                <w:sz w:val="22"/>
                <w:szCs w:val="22"/>
              </w:rPr>
            </w:pPr>
            <w:r w:rsidRPr="005253EE">
              <w:rPr>
                <w:sz w:val="22"/>
                <w:szCs w:val="22"/>
              </w:rPr>
              <w:t xml:space="preserve">To re-elect </w:t>
            </w:r>
            <w:r w:rsidR="00FD115C">
              <w:rPr>
                <w:sz w:val="22"/>
                <w:szCs w:val="22"/>
              </w:rPr>
              <w:t xml:space="preserve">Martin Court </w:t>
            </w:r>
            <w:r w:rsidRPr="005253EE">
              <w:rPr>
                <w:sz w:val="22"/>
                <w:szCs w:val="22"/>
              </w:rPr>
              <w:t>as a Director of the Company.</w:t>
            </w:r>
          </w:p>
        </w:tc>
        <w:tc>
          <w:tcPr>
            <w:tcW w:w="1134" w:type="dxa"/>
          </w:tcPr>
          <w:sdt>
            <w:sdtPr>
              <w:rPr>
                <w:sz w:val="32"/>
                <w:szCs w:val="32"/>
              </w:rPr>
              <w:id w:val="-1390034652"/>
              <w14:checkbox>
                <w14:checked w14:val="0"/>
                <w14:checkedState w14:val="2612" w14:font="MS Gothic"/>
                <w14:uncheckedState w14:val="2610" w14:font="MS Gothic"/>
              </w14:checkbox>
            </w:sdtPr>
            <w:sdtEndPr/>
            <w:sdtContent>
              <w:p w14:paraId="2667FF47" w14:textId="02648108" w:rsidR="00C00AB6" w:rsidRPr="00C71A80" w:rsidRDefault="00C00AB6" w:rsidP="00C00AB6">
                <w:pPr>
                  <w:jc w:val="center"/>
                  <w:rPr>
                    <w:sz w:val="32"/>
                    <w:szCs w:val="32"/>
                  </w:rPr>
                </w:pPr>
                <w:r w:rsidRPr="00C71A80">
                  <w:rPr>
                    <w:rFonts w:eastAsia="MS Gothic"/>
                    <w:sz w:val="32"/>
                    <w:szCs w:val="32"/>
                  </w:rPr>
                  <w:t>☐</w:t>
                </w:r>
              </w:p>
            </w:sdtContent>
          </w:sdt>
        </w:tc>
        <w:tc>
          <w:tcPr>
            <w:tcW w:w="1134" w:type="dxa"/>
          </w:tcPr>
          <w:sdt>
            <w:sdtPr>
              <w:rPr>
                <w:sz w:val="32"/>
                <w:szCs w:val="32"/>
              </w:rPr>
              <w:id w:val="236531931"/>
              <w14:checkbox>
                <w14:checked w14:val="0"/>
                <w14:checkedState w14:val="2612" w14:font="MS Gothic"/>
                <w14:uncheckedState w14:val="2610" w14:font="MS Gothic"/>
              </w14:checkbox>
            </w:sdtPr>
            <w:sdtEndPr/>
            <w:sdtContent>
              <w:p w14:paraId="7EB9208E" w14:textId="462AC537" w:rsidR="00C00AB6" w:rsidRPr="00C71A80" w:rsidRDefault="00C00AB6" w:rsidP="00C00AB6">
                <w:pPr>
                  <w:jc w:val="center"/>
                  <w:rPr>
                    <w:sz w:val="32"/>
                    <w:szCs w:val="32"/>
                  </w:rPr>
                </w:pPr>
                <w:r w:rsidRPr="00C71A80">
                  <w:rPr>
                    <w:rFonts w:eastAsia="MS Gothic"/>
                    <w:sz w:val="32"/>
                    <w:szCs w:val="32"/>
                  </w:rPr>
                  <w:t>☐</w:t>
                </w:r>
              </w:p>
            </w:sdtContent>
          </w:sdt>
        </w:tc>
        <w:tc>
          <w:tcPr>
            <w:tcW w:w="1214" w:type="dxa"/>
          </w:tcPr>
          <w:sdt>
            <w:sdtPr>
              <w:rPr>
                <w:sz w:val="32"/>
                <w:szCs w:val="32"/>
              </w:rPr>
              <w:id w:val="-238940093"/>
              <w14:checkbox>
                <w14:checked w14:val="0"/>
                <w14:checkedState w14:val="2612" w14:font="MS Gothic"/>
                <w14:uncheckedState w14:val="2610" w14:font="MS Gothic"/>
              </w14:checkbox>
            </w:sdtPr>
            <w:sdtEndPr/>
            <w:sdtContent>
              <w:p w14:paraId="1F22D8A8" w14:textId="204245FF" w:rsidR="00C00AB6" w:rsidRPr="00C71A80" w:rsidRDefault="00C00AB6" w:rsidP="00C00AB6">
                <w:pPr>
                  <w:jc w:val="center"/>
                  <w:rPr>
                    <w:sz w:val="32"/>
                    <w:szCs w:val="32"/>
                  </w:rPr>
                </w:pPr>
                <w:r w:rsidRPr="00C71A80">
                  <w:rPr>
                    <w:rFonts w:eastAsia="MS Gothic"/>
                    <w:sz w:val="32"/>
                    <w:szCs w:val="32"/>
                  </w:rPr>
                  <w:t>☐</w:t>
                </w:r>
              </w:p>
            </w:sdtContent>
          </w:sdt>
        </w:tc>
      </w:tr>
      <w:tr w:rsidR="00D60C72" w:rsidRPr="00C00AB6" w14:paraId="287717D8" w14:textId="77777777" w:rsidTr="00C71A80">
        <w:tc>
          <w:tcPr>
            <w:tcW w:w="562" w:type="dxa"/>
          </w:tcPr>
          <w:p w14:paraId="6F38CD9E" w14:textId="77777777" w:rsidR="00D60C72" w:rsidRPr="00C00AB6" w:rsidRDefault="00D60C72" w:rsidP="00C00AB6">
            <w:pPr>
              <w:pStyle w:val="ListParagraph"/>
              <w:numPr>
                <w:ilvl w:val="0"/>
                <w:numId w:val="1"/>
              </w:numPr>
              <w:rPr>
                <w:sz w:val="22"/>
                <w:szCs w:val="22"/>
              </w:rPr>
            </w:pPr>
          </w:p>
        </w:tc>
        <w:tc>
          <w:tcPr>
            <w:tcW w:w="6379" w:type="dxa"/>
          </w:tcPr>
          <w:p w14:paraId="713512F8" w14:textId="745BC915" w:rsidR="00D60C72" w:rsidRPr="00C00AB6" w:rsidRDefault="00834F90">
            <w:pPr>
              <w:rPr>
                <w:sz w:val="22"/>
                <w:szCs w:val="22"/>
              </w:rPr>
            </w:pPr>
            <w:r w:rsidRPr="00834F90">
              <w:rPr>
                <w:sz w:val="22"/>
                <w:szCs w:val="22"/>
              </w:rPr>
              <w:t xml:space="preserve">To re-elect </w:t>
            </w:r>
            <w:r w:rsidR="00FD115C">
              <w:rPr>
                <w:sz w:val="22"/>
                <w:szCs w:val="22"/>
              </w:rPr>
              <w:t xml:space="preserve">Lyndsey Scott </w:t>
            </w:r>
            <w:r w:rsidRPr="00834F90">
              <w:rPr>
                <w:sz w:val="22"/>
                <w:szCs w:val="22"/>
              </w:rPr>
              <w:t>as a Director of the Company.</w:t>
            </w:r>
          </w:p>
        </w:tc>
        <w:tc>
          <w:tcPr>
            <w:tcW w:w="1134" w:type="dxa"/>
          </w:tcPr>
          <w:sdt>
            <w:sdtPr>
              <w:rPr>
                <w:sz w:val="32"/>
                <w:szCs w:val="32"/>
              </w:rPr>
              <w:id w:val="-212351744"/>
              <w14:checkbox>
                <w14:checked w14:val="0"/>
                <w14:checkedState w14:val="2612" w14:font="MS Gothic"/>
                <w14:uncheckedState w14:val="2610" w14:font="MS Gothic"/>
              </w14:checkbox>
            </w:sdtPr>
            <w:sdtEndPr/>
            <w:sdtContent>
              <w:p w14:paraId="1C259594" w14:textId="40695080" w:rsidR="00D60C72" w:rsidRPr="00C71A80" w:rsidRDefault="00C00AB6" w:rsidP="00C00AB6">
                <w:pPr>
                  <w:jc w:val="center"/>
                  <w:rPr>
                    <w:sz w:val="32"/>
                    <w:szCs w:val="32"/>
                  </w:rPr>
                </w:pPr>
                <w:r w:rsidRPr="00C71A80">
                  <w:rPr>
                    <w:rFonts w:eastAsia="MS Gothic"/>
                    <w:sz w:val="32"/>
                    <w:szCs w:val="32"/>
                  </w:rPr>
                  <w:t>☐</w:t>
                </w:r>
              </w:p>
            </w:sdtContent>
          </w:sdt>
        </w:tc>
        <w:tc>
          <w:tcPr>
            <w:tcW w:w="1134" w:type="dxa"/>
          </w:tcPr>
          <w:sdt>
            <w:sdtPr>
              <w:rPr>
                <w:sz w:val="32"/>
                <w:szCs w:val="32"/>
              </w:rPr>
              <w:id w:val="-1583449171"/>
              <w14:checkbox>
                <w14:checked w14:val="0"/>
                <w14:checkedState w14:val="2612" w14:font="MS Gothic"/>
                <w14:uncheckedState w14:val="2610" w14:font="MS Gothic"/>
              </w14:checkbox>
            </w:sdtPr>
            <w:sdtEndPr/>
            <w:sdtContent>
              <w:p w14:paraId="68E80E61" w14:textId="05C0FD93" w:rsidR="00D60C72" w:rsidRPr="00C71A80" w:rsidRDefault="00C00AB6" w:rsidP="00C00AB6">
                <w:pPr>
                  <w:jc w:val="center"/>
                  <w:rPr>
                    <w:sz w:val="32"/>
                    <w:szCs w:val="32"/>
                  </w:rPr>
                </w:pPr>
                <w:r w:rsidRPr="00C71A80">
                  <w:rPr>
                    <w:rFonts w:eastAsia="MS Gothic"/>
                    <w:sz w:val="32"/>
                    <w:szCs w:val="32"/>
                  </w:rPr>
                  <w:t>☐</w:t>
                </w:r>
              </w:p>
            </w:sdtContent>
          </w:sdt>
        </w:tc>
        <w:tc>
          <w:tcPr>
            <w:tcW w:w="1214" w:type="dxa"/>
          </w:tcPr>
          <w:sdt>
            <w:sdtPr>
              <w:rPr>
                <w:sz w:val="32"/>
                <w:szCs w:val="32"/>
              </w:rPr>
              <w:id w:val="-842461988"/>
              <w14:checkbox>
                <w14:checked w14:val="0"/>
                <w14:checkedState w14:val="2612" w14:font="MS Gothic"/>
                <w14:uncheckedState w14:val="2610" w14:font="MS Gothic"/>
              </w14:checkbox>
            </w:sdtPr>
            <w:sdtEndPr/>
            <w:sdtContent>
              <w:p w14:paraId="297C813F" w14:textId="31FE144A" w:rsidR="00D60C72" w:rsidRPr="00C71A80" w:rsidRDefault="00C00AB6" w:rsidP="00C00AB6">
                <w:pPr>
                  <w:jc w:val="center"/>
                  <w:rPr>
                    <w:sz w:val="32"/>
                    <w:szCs w:val="32"/>
                  </w:rPr>
                </w:pPr>
                <w:r w:rsidRPr="00C71A80">
                  <w:rPr>
                    <w:rFonts w:eastAsia="MS Gothic"/>
                    <w:sz w:val="32"/>
                    <w:szCs w:val="32"/>
                  </w:rPr>
                  <w:t>☐</w:t>
                </w:r>
              </w:p>
            </w:sdtContent>
          </w:sdt>
        </w:tc>
      </w:tr>
      <w:tr w:rsidR="00D60C72" w:rsidRPr="00C00AB6" w14:paraId="38F767D1" w14:textId="77777777" w:rsidTr="00C71A80">
        <w:tc>
          <w:tcPr>
            <w:tcW w:w="562" w:type="dxa"/>
          </w:tcPr>
          <w:p w14:paraId="5B8A9269" w14:textId="77777777" w:rsidR="00D60C72" w:rsidRPr="00C00AB6" w:rsidRDefault="00D60C72" w:rsidP="00C00AB6">
            <w:pPr>
              <w:pStyle w:val="ListParagraph"/>
              <w:numPr>
                <w:ilvl w:val="0"/>
                <w:numId w:val="1"/>
              </w:numPr>
              <w:rPr>
                <w:sz w:val="22"/>
                <w:szCs w:val="22"/>
              </w:rPr>
            </w:pPr>
          </w:p>
        </w:tc>
        <w:tc>
          <w:tcPr>
            <w:tcW w:w="6379" w:type="dxa"/>
          </w:tcPr>
          <w:p w14:paraId="6E1F9B69" w14:textId="1EAC602F" w:rsidR="00D60C72" w:rsidRPr="00C00AB6" w:rsidRDefault="00F8161E">
            <w:pPr>
              <w:rPr>
                <w:sz w:val="22"/>
                <w:szCs w:val="22"/>
              </w:rPr>
            </w:pPr>
            <w:r w:rsidRPr="00F8161E">
              <w:rPr>
                <w:sz w:val="22"/>
                <w:szCs w:val="22"/>
              </w:rPr>
              <w:t>To elect</w:t>
            </w:r>
            <w:r w:rsidR="00FD115C">
              <w:rPr>
                <w:sz w:val="22"/>
                <w:szCs w:val="22"/>
              </w:rPr>
              <w:t xml:space="preserve"> Jon Yeung</w:t>
            </w:r>
            <w:r w:rsidRPr="00F8161E">
              <w:rPr>
                <w:sz w:val="22"/>
                <w:szCs w:val="22"/>
              </w:rPr>
              <w:t xml:space="preserve"> as a Director of the Company.</w:t>
            </w:r>
          </w:p>
        </w:tc>
        <w:tc>
          <w:tcPr>
            <w:tcW w:w="1134" w:type="dxa"/>
          </w:tcPr>
          <w:sdt>
            <w:sdtPr>
              <w:rPr>
                <w:sz w:val="32"/>
                <w:szCs w:val="32"/>
              </w:rPr>
              <w:id w:val="1025292434"/>
              <w14:checkbox>
                <w14:checked w14:val="0"/>
                <w14:checkedState w14:val="2612" w14:font="MS Gothic"/>
                <w14:uncheckedState w14:val="2610" w14:font="MS Gothic"/>
              </w14:checkbox>
            </w:sdtPr>
            <w:sdtEndPr/>
            <w:sdtContent>
              <w:p w14:paraId="4D9A001B" w14:textId="6BC68F41" w:rsidR="00D60C72" w:rsidRPr="00C71A80" w:rsidRDefault="00C00AB6" w:rsidP="00C00AB6">
                <w:pPr>
                  <w:jc w:val="center"/>
                  <w:rPr>
                    <w:sz w:val="32"/>
                    <w:szCs w:val="32"/>
                  </w:rPr>
                </w:pPr>
                <w:r w:rsidRPr="00C71A80">
                  <w:rPr>
                    <w:rFonts w:eastAsia="MS Gothic"/>
                    <w:sz w:val="32"/>
                    <w:szCs w:val="32"/>
                  </w:rPr>
                  <w:t>☐</w:t>
                </w:r>
              </w:p>
            </w:sdtContent>
          </w:sdt>
        </w:tc>
        <w:tc>
          <w:tcPr>
            <w:tcW w:w="1134" w:type="dxa"/>
          </w:tcPr>
          <w:sdt>
            <w:sdtPr>
              <w:rPr>
                <w:sz w:val="32"/>
                <w:szCs w:val="32"/>
              </w:rPr>
              <w:id w:val="-1086835009"/>
              <w14:checkbox>
                <w14:checked w14:val="0"/>
                <w14:checkedState w14:val="2612" w14:font="MS Gothic"/>
                <w14:uncheckedState w14:val="2610" w14:font="MS Gothic"/>
              </w14:checkbox>
            </w:sdtPr>
            <w:sdtEndPr/>
            <w:sdtContent>
              <w:p w14:paraId="2802FA7B" w14:textId="0DDFC9DB" w:rsidR="00D60C72" w:rsidRPr="00C71A80" w:rsidRDefault="00C00AB6" w:rsidP="00C00AB6">
                <w:pPr>
                  <w:jc w:val="center"/>
                  <w:rPr>
                    <w:sz w:val="32"/>
                    <w:szCs w:val="32"/>
                  </w:rPr>
                </w:pPr>
                <w:r w:rsidRPr="00C71A80">
                  <w:rPr>
                    <w:rFonts w:eastAsia="MS Gothic"/>
                    <w:sz w:val="32"/>
                    <w:szCs w:val="32"/>
                  </w:rPr>
                  <w:t>☐</w:t>
                </w:r>
              </w:p>
            </w:sdtContent>
          </w:sdt>
        </w:tc>
        <w:tc>
          <w:tcPr>
            <w:tcW w:w="1214" w:type="dxa"/>
          </w:tcPr>
          <w:sdt>
            <w:sdtPr>
              <w:rPr>
                <w:sz w:val="32"/>
                <w:szCs w:val="32"/>
              </w:rPr>
              <w:id w:val="-32108849"/>
              <w14:checkbox>
                <w14:checked w14:val="0"/>
                <w14:checkedState w14:val="2612" w14:font="MS Gothic"/>
                <w14:uncheckedState w14:val="2610" w14:font="MS Gothic"/>
              </w14:checkbox>
            </w:sdtPr>
            <w:sdtEndPr/>
            <w:sdtContent>
              <w:p w14:paraId="154FFF07" w14:textId="33616C81" w:rsidR="00D60C72" w:rsidRPr="00C71A80" w:rsidRDefault="00C00AB6" w:rsidP="00C00AB6">
                <w:pPr>
                  <w:jc w:val="center"/>
                  <w:rPr>
                    <w:sz w:val="32"/>
                    <w:szCs w:val="32"/>
                  </w:rPr>
                </w:pPr>
                <w:r w:rsidRPr="00C71A80">
                  <w:rPr>
                    <w:rFonts w:eastAsia="MS Gothic"/>
                    <w:sz w:val="32"/>
                    <w:szCs w:val="32"/>
                  </w:rPr>
                  <w:t>☐</w:t>
                </w:r>
              </w:p>
            </w:sdtContent>
          </w:sdt>
        </w:tc>
      </w:tr>
      <w:tr w:rsidR="00D60C72" w:rsidRPr="00C00AB6" w14:paraId="4269D309" w14:textId="77777777" w:rsidTr="00C71A80">
        <w:tc>
          <w:tcPr>
            <w:tcW w:w="562" w:type="dxa"/>
          </w:tcPr>
          <w:p w14:paraId="029C5647" w14:textId="77777777" w:rsidR="00D60C72" w:rsidRPr="00C00AB6" w:rsidRDefault="00D60C72" w:rsidP="00C00AB6">
            <w:pPr>
              <w:pStyle w:val="ListParagraph"/>
              <w:numPr>
                <w:ilvl w:val="0"/>
                <w:numId w:val="1"/>
              </w:numPr>
              <w:rPr>
                <w:sz w:val="22"/>
                <w:szCs w:val="22"/>
              </w:rPr>
            </w:pPr>
          </w:p>
        </w:tc>
        <w:tc>
          <w:tcPr>
            <w:tcW w:w="6379" w:type="dxa"/>
          </w:tcPr>
          <w:p w14:paraId="42A6945F" w14:textId="0195CBBB" w:rsidR="00D60C72" w:rsidRPr="00C00AB6" w:rsidRDefault="000B2D7A">
            <w:pPr>
              <w:rPr>
                <w:sz w:val="22"/>
                <w:szCs w:val="22"/>
              </w:rPr>
            </w:pPr>
            <w:r w:rsidRPr="000B2D7A">
              <w:rPr>
                <w:sz w:val="22"/>
                <w:szCs w:val="22"/>
              </w:rPr>
              <w:t>To re-appoint Grant Thornton UK LLP as Auditor of the Company.</w:t>
            </w:r>
          </w:p>
        </w:tc>
        <w:tc>
          <w:tcPr>
            <w:tcW w:w="1134" w:type="dxa"/>
          </w:tcPr>
          <w:sdt>
            <w:sdtPr>
              <w:rPr>
                <w:sz w:val="32"/>
                <w:szCs w:val="32"/>
              </w:rPr>
              <w:id w:val="-1570950350"/>
              <w14:checkbox>
                <w14:checked w14:val="0"/>
                <w14:checkedState w14:val="2612" w14:font="MS Gothic"/>
                <w14:uncheckedState w14:val="2610" w14:font="MS Gothic"/>
              </w14:checkbox>
            </w:sdtPr>
            <w:sdtEndPr/>
            <w:sdtContent>
              <w:p w14:paraId="0B96CB4C" w14:textId="7EE6D149" w:rsidR="00D60C72" w:rsidRPr="00C71A80" w:rsidRDefault="00C00AB6" w:rsidP="00C00AB6">
                <w:pPr>
                  <w:jc w:val="center"/>
                  <w:rPr>
                    <w:sz w:val="32"/>
                    <w:szCs w:val="32"/>
                  </w:rPr>
                </w:pPr>
                <w:r w:rsidRPr="00C71A80">
                  <w:rPr>
                    <w:rFonts w:eastAsia="MS Gothic"/>
                    <w:sz w:val="32"/>
                    <w:szCs w:val="32"/>
                  </w:rPr>
                  <w:t>☐</w:t>
                </w:r>
              </w:p>
            </w:sdtContent>
          </w:sdt>
        </w:tc>
        <w:tc>
          <w:tcPr>
            <w:tcW w:w="1134" w:type="dxa"/>
          </w:tcPr>
          <w:sdt>
            <w:sdtPr>
              <w:rPr>
                <w:sz w:val="32"/>
                <w:szCs w:val="32"/>
              </w:rPr>
              <w:id w:val="1262573760"/>
              <w14:checkbox>
                <w14:checked w14:val="0"/>
                <w14:checkedState w14:val="2612" w14:font="MS Gothic"/>
                <w14:uncheckedState w14:val="2610" w14:font="MS Gothic"/>
              </w14:checkbox>
            </w:sdtPr>
            <w:sdtEndPr/>
            <w:sdtContent>
              <w:p w14:paraId="3301D15E" w14:textId="298E408A" w:rsidR="00D60C72" w:rsidRPr="00C71A80" w:rsidRDefault="00C00AB6" w:rsidP="00C00AB6">
                <w:pPr>
                  <w:jc w:val="center"/>
                  <w:rPr>
                    <w:sz w:val="32"/>
                    <w:szCs w:val="32"/>
                  </w:rPr>
                </w:pPr>
                <w:r w:rsidRPr="00C71A80">
                  <w:rPr>
                    <w:rFonts w:eastAsia="MS Gothic"/>
                    <w:sz w:val="32"/>
                    <w:szCs w:val="32"/>
                  </w:rPr>
                  <w:t>☐</w:t>
                </w:r>
              </w:p>
            </w:sdtContent>
          </w:sdt>
        </w:tc>
        <w:tc>
          <w:tcPr>
            <w:tcW w:w="1214" w:type="dxa"/>
          </w:tcPr>
          <w:sdt>
            <w:sdtPr>
              <w:rPr>
                <w:sz w:val="32"/>
                <w:szCs w:val="32"/>
              </w:rPr>
              <w:id w:val="628054729"/>
              <w14:checkbox>
                <w14:checked w14:val="0"/>
                <w14:checkedState w14:val="2612" w14:font="MS Gothic"/>
                <w14:uncheckedState w14:val="2610" w14:font="MS Gothic"/>
              </w14:checkbox>
            </w:sdtPr>
            <w:sdtEndPr/>
            <w:sdtContent>
              <w:p w14:paraId="67C9C3CF" w14:textId="423E3F1A" w:rsidR="00D60C72" w:rsidRPr="00C71A80" w:rsidRDefault="00C00AB6" w:rsidP="00C00AB6">
                <w:pPr>
                  <w:jc w:val="center"/>
                  <w:rPr>
                    <w:sz w:val="32"/>
                    <w:szCs w:val="32"/>
                  </w:rPr>
                </w:pPr>
                <w:r w:rsidRPr="00C71A80">
                  <w:rPr>
                    <w:rFonts w:eastAsia="MS Gothic"/>
                    <w:sz w:val="32"/>
                    <w:szCs w:val="32"/>
                  </w:rPr>
                  <w:t>☐</w:t>
                </w:r>
              </w:p>
            </w:sdtContent>
          </w:sdt>
        </w:tc>
      </w:tr>
      <w:tr w:rsidR="00D60C72" w:rsidRPr="00C00AB6" w14:paraId="79F79936" w14:textId="77777777" w:rsidTr="00C71A80">
        <w:tc>
          <w:tcPr>
            <w:tcW w:w="562" w:type="dxa"/>
          </w:tcPr>
          <w:p w14:paraId="7C36543F" w14:textId="77777777" w:rsidR="00D60C72" w:rsidRPr="00C00AB6" w:rsidRDefault="00D60C72" w:rsidP="00C00AB6">
            <w:pPr>
              <w:pStyle w:val="ListParagraph"/>
              <w:numPr>
                <w:ilvl w:val="0"/>
                <w:numId w:val="1"/>
              </w:numPr>
              <w:rPr>
                <w:sz w:val="22"/>
                <w:szCs w:val="22"/>
              </w:rPr>
            </w:pPr>
          </w:p>
        </w:tc>
        <w:tc>
          <w:tcPr>
            <w:tcW w:w="6379" w:type="dxa"/>
          </w:tcPr>
          <w:p w14:paraId="4B4AE1E8" w14:textId="02AA0ADC" w:rsidR="00D60C72" w:rsidRPr="00C00AB6" w:rsidRDefault="00F34557">
            <w:pPr>
              <w:rPr>
                <w:sz w:val="22"/>
                <w:szCs w:val="22"/>
              </w:rPr>
            </w:pPr>
            <w:r w:rsidRPr="00F34557">
              <w:rPr>
                <w:sz w:val="22"/>
                <w:szCs w:val="22"/>
              </w:rPr>
              <w:t>To authorise the Audit</w:t>
            </w:r>
            <w:r w:rsidR="00FD115C">
              <w:rPr>
                <w:sz w:val="22"/>
                <w:szCs w:val="22"/>
              </w:rPr>
              <w:t xml:space="preserve"> &amp; Risk</w:t>
            </w:r>
            <w:r w:rsidRPr="00F34557">
              <w:rPr>
                <w:sz w:val="22"/>
                <w:szCs w:val="22"/>
              </w:rPr>
              <w:t xml:space="preserve"> Committee </w:t>
            </w:r>
            <w:r w:rsidR="00CC3636">
              <w:rPr>
                <w:sz w:val="22"/>
                <w:szCs w:val="22"/>
              </w:rPr>
              <w:t xml:space="preserve">of the Board </w:t>
            </w:r>
            <w:r w:rsidRPr="00F34557">
              <w:rPr>
                <w:sz w:val="22"/>
                <w:szCs w:val="22"/>
              </w:rPr>
              <w:t>to determine the remuneration of the Auditor.</w:t>
            </w:r>
          </w:p>
        </w:tc>
        <w:tc>
          <w:tcPr>
            <w:tcW w:w="1134" w:type="dxa"/>
          </w:tcPr>
          <w:sdt>
            <w:sdtPr>
              <w:rPr>
                <w:sz w:val="32"/>
                <w:szCs w:val="32"/>
              </w:rPr>
              <w:id w:val="-1221975425"/>
              <w14:checkbox>
                <w14:checked w14:val="0"/>
                <w14:checkedState w14:val="2612" w14:font="MS Gothic"/>
                <w14:uncheckedState w14:val="2610" w14:font="MS Gothic"/>
              </w14:checkbox>
            </w:sdtPr>
            <w:sdtEndPr/>
            <w:sdtContent>
              <w:p w14:paraId="12C96636" w14:textId="1252365B" w:rsidR="00D60C72" w:rsidRPr="00C71A80" w:rsidRDefault="00C00AB6" w:rsidP="00C00AB6">
                <w:pPr>
                  <w:jc w:val="center"/>
                  <w:rPr>
                    <w:sz w:val="32"/>
                    <w:szCs w:val="32"/>
                  </w:rPr>
                </w:pPr>
                <w:r w:rsidRPr="00C71A80">
                  <w:rPr>
                    <w:rFonts w:eastAsia="MS Gothic"/>
                    <w:sz w:val="32"/>
                    <w:szCs w:val="32"/>
                  </w:rPr>
                  <w:t>☐</w:t>
                </w:r>
              </w:p>
            </w:sdtContent>
          </w:sdt>
        </w:tc>
        <w:tc>
          <w:tcPr>
            <w:tcW w:w="1134" w:type="dxa"/>
          </w:tcPr>
          <w:sdt>
            <w:sdtPr>
              <w:rPr>
                <w:sz w:val="32"/>
                <w:szCs w:val="32"/>
              </w:rPr>
              <w:id w:val="555586008"/>
              <w14:checkbox>
                <w14:checked w14:val="0"/>
                <w14:checkedState w14:val="2612" w14:font="MS Gothic"/>
                <w14:uncheckedState w14:val="2610" w14:font="MS Gothic"/>
              </w14:checkbox>
            </w:sdtPr>
            <w:sdtEndPr/>
            <w:sdtContent>
              <w:p w14:paraId="5362F2CB" w14:textId="687CBCDE" w:rsidR="00D60C72" w:rsidRPr="00C71A80" w:rsidRDefault="00C00AB6" w:rsidP="00C00AB6">
                <w:pPr>
                  <w:jc w:val="center"/>
                  <w:rPr>
                    <w:sz w:val="32"/>
                    <w:szCs w:val="32"/>
                  </w:rPr>
                </w:pPr>
                <w:r w:rsidRPr="00C71A80">
                  <w:rPr>
                    <w:rFonts w:eastAsia="MS Gothic"/>
                    <w:sz w:val="32"/>
                    <w:szCs w:val="32"/>
                  </w:rPr>
                  <w:t>☐</w:t>
                </w:r>
              </w:p>
            </w:sdtContent>
          </w:sdt>
        </w:tc>
        <w:tc>
          <w:tcPr>
            <w:tcW w:w="1214" w:type="dxa"/>
          </w:tcPr>
          <w:sdt>
            <w:sdtPr>
              <w:rPr>
                <w:sz w:val="32"/>
                <w:szCs w:val="32"/>
              </w:rPr>
              <w:id w:val="1476183965"/>
              <w14:checkbox>
                <w14:checked w14:val="0"/>
                <w14:checkedState w14:val="2612" w14:font="MS Gothic"/>
                <w14:uncheckedState w14:val="2610" w14:font="MS Gothic"/>
              </w14:checkbox>
            </w:sdtPr>
            <w:sdtEndPr/>
            <w:sdtContent>
              <w:p w14:paraId="16093309" w14:textId="6D6B322B" w:rsidR="00D60C72" w:rsidRPr="00C71A80" w:rsidRDefault="00C00AB6" w:rsidP="00C00AB6">
                <w:pPr>
                  <w:jc w:val="center"/>
                  <w:rPr>
                    <w:sz w:val="32"/>
                    <w:szCs w:val="32"/>
                  </w:rPr>
                </w:pPr>
                <w:r w:rsidRPr="00C71A80">
                  <w:rPr>
                    <w:rFonts w:eastAsia="MS Gothic"/>
                    <w:sz w:val="32"/>
                    <w:szCs w:val="32"/>
                  </w:rPr>
                  <w:t>☐</w:t>
                </w:r>
              </w:p>
            </w:sdtContent>
          </w:sdt>
        </w:tc>
      </w:tr>
      <w:tr w:rsidR="00D60C72" w:rsidRPr="00C00AB6" w14:paraId="17EB1C45" w14:textId="77777777" w:rsidTr="00C71A80">
        <w:tc>
          <w:tcPr>
            <w:tcW w:w="562" w:type="dxa"/>
          </w:tcPr>
          <w:p w14:paraId="6835CF5D" w14:textId="77777777" w:rsidR="00D60C72" w:rsidRPr="00C00AB6" w:rsidRDefault="00D60C72" w:rsidP="00C00AB6">
            <w:pPr>
              <w:pStyle w:val="ListParagraph"/>
              <w:numPr>
                <w:ilvl w:val="0"/>
                <w:numId w:val="1"/>
              </w:numPr>
              <w:rPr>
                <w:sz w:val="22"/>
                <w:szCs w:val="22"/>
              </w:rPr>
            </w:pPr>
          </w:p>
        </w:tc>
        <w:tc>
          <w:tcPr>
            <w:tcW w:w="6379" w:type="dxa"/>
          </w:tcPr>
          <w:p w14:paraId="73611EF0" w14:textId="40925442" w:rsidR="00D60C72" w:rsidRPr="00C00AB6" w:rsidRDefault="008161A2">
            <w:pPr>
              <w:rPr>
                <w:sz w:val="22"/>
                <w:szCs w:val="22"/>
              </w:rPr>
            </w:pPr>
            <w:r w:rsidRPr="008161A2">
              <w:rPr>
                <w:sz w:val="22"/>
                <w:szCs w:val="22"/>
              </w:rPr>
              <w:t xml:space="preserve">To approve the Directors Remuneration Report (excluding the Remuneration Policy) for the year ended </w:t>
            </w:r>
            <w:r w:rsidR="009B0C8B">
              <w:rPr>
                <w:sz w:val="22"/>
                <w:szCs w:val="22"/>
              </w:rPr>
              <w:t>29 March 2025</w:t>
            </w:r>
            <w:r w:rsidRPr="008161A2">
              <w:rPr>
                <w:sz w:val="22"/>
                <w:szCs w:val="22"/>
              </w:rPr>
              <w:t>.</w:t>
            </w:r>
          </w:p>
        </w:tc>
        <w:tc>
          <w:tcPr>
            <w:tcW w:w="1134" w:type="dxa"/>
          </w:tcPr>
          <w:sdt>
            <w:sdtPr>
              <w:rPr>
                <w:sz w:val="32"/>
                <w:szCs w:val="32"/>
              </w:rPr>
              <w:id w:val="1050269211"/>
              <w14:checkbox>
                <w14:checked w14:val="0"/>
                <w14:checkedState w14:val="2612" w14:font="MS Gothic"/>
                <w14:uncheckedState w14:val="2610" w14:font="MS Gothic"/>
              </w14:checkbox>
            </w:sdtPr>
            <w:sdtEndPr/>
            <w:sdtContent>
              <w:p w14:paraId="6FECDC90" w14:textId="040D1589" w:rsidR="00D60C72" w:rsidRPr="00C71A80" w:rsidRDefault="00C00AB6" w:rsidP="00C00AB6">
                <w:pPr>
                  <w:jc w:val="center"/>
                  <w:rPr>
                    <w:sz w:val="32"/>
                    <w:szCs w:val="32"/>
                  </w:rPr>
                </w:pPr>
                <w:r w:rsidRPr="00C71A80">
                  <w:rPr>
                    <w:rFonts w:eastAsia="MS Gothic"/>
                    <w:sz w:val="32"/>
                    <w:szCs w:val="32"/>
                  </w:rPr>
                  <w:t>☐</w:t>
                </w:r>
              </w:p>
            </w:sdtContent>
          </w:sdt>
        </w:tc>
        <w:tc>
          <w:tcPr>
            <w:tcW w:w="1134" w:type="dxa"/>
          </w:tcPr>
          <w:sdt>
            <w:sdtPr>
              <w:rPr>
                <w:sz w:val="32"/>
                <w:szCs w:val="32"/>
              </w:rPr>
              <w:id w:val="-1117137265"/>
              <w14:checkbox>
                <w14:checked w14:val="0"/>
                <w14:checkedState w14:val="2612" w14:font="MS Gothic"/>
                <w14:uncheckedState w14:val="2610" w14:font="MS Gothic"/>
              </w14:checkbox>
            </w:sdtPr>
            <w:sdtEndPr/>
            <w:sdtContent>
              <w:p w14:paraId="6CD6786C" w14:textId="64988D4E" w:rsidR="00D60C72" w:rsidRPr="00C71A80" w:rsidRDefault="00C00AB6" w:rsidP="00C00AB6">
                <w:pPr>
                  <w:jc w:val="center"/>
                  <w:rPr>
                    <w:sz w:val="32"/>
                    <w:szCs w:val="32"/>
                  </w:rPr>
                </w:pPr>
                <w:r w:rsidRPr="00C71A80">
                  <w:rPr>
                    <w:rFonts w:eastAsia="MS Gothic"/>
                    <w:sz w:val="32"/>
                    <w:szCs w:val="32"/>
                  </w:rPr>
                  <w:t>☐</w:t>
                </w:r>
              </w:p>
            </w:sdtContent>
          </w:sdt>
        </w:tc>
        <w:tc>
          <w:tcPr>
            <w:tcW w:w="1214" w:type="dxa"/>
          </w:tcPr>
          <w:sdt>
            <w:sdtPr>
              <w:rPr>
                <w:sz w:val="32"/>
                <w:szCs w:val="32"/>
              </w:rPr>
              <w:id w:val="90825123"/>
              <w14:checkbox>
                <w14:checked w14:val="0"/>
                <w14:checkedState w14:val="2612" w14:font="MS Gothic"/>
                <w14:uncheckedState w14:val="2610" w14:font="MS Gothic"/>
              </w14:checkbox>
            </w:sdtPr>
            <w:sdtEndPr/>
            <w:sdtContent>
              <w:p w14:paraId="7AD6A7AA" w14:textId="4C81E046" w:rsidR="00D60C72" w:rsidRPr="00C71A80" w:rsidRDefault="00C00AB6" w:rsidP="00C00AB6">
                <w:pPr>
                  <w:jc w:val="center"/>
                  <w:rPr>
                    <w:sz w:val="32"/>
                    <w:szCs w:val="32"/>
                  </w:rPr>
                </w:pPr>
                <w:r w:rsidRPr="00C71A80">
                  <w:rPr>
                    <w:rFonts w:eastAsia="MS Gothic"/>
                    <w:sz w:val="32"/>
                    <w:szCs w:val="32"/>
                  </w:rPr>
                  <w:t>☐</w:t>
                </w:r>
              </w:p>
            </w:sdtContent>
          </w:sdt>
        </w:tc>
      </w:tr>
      <w:tr w:rsidR="00C00AB6" w:rsidRPr="00C00AB6" w14:paraId="5A0D2EA2" w14:textId="77777777" w:rsidTr="00C71A80">
        <w:tc>
          <w:tcPr>
            <w:tcW w:w="562" w:type="dxa"/>
          </w:tcPr>
          <w:p w14:paraId="78B1FC32" w14:textId="77777777" w:rsidR="00C00AB6" w:rsidRPr="00C00AB6" w:rsidRDefault="00C00AB6" w:rsidP="00C00AB6">
            <w:pPr>
              <w:pStyle w:val="ListParagraph"/>
              <w:numPr>
                <w:ilvl w:val="0"/>
                <w:numId w:val="1"/>
              </w:numPr>
              <w:rPr>
                <w:sz w:val="22"/>
                <w:szCs w:val="22"/>
              </w:rPr>
            </w:pPr>
          </w:p>
        </w:tc>
        <w:tc>
          <w:tcPr>
            <w:tcW w:w="6379" w:type="dxa"/>
          </w:tcPr>
          <w:p w14:paraId="5F24F59C" w14:textId="23B7CB91" w:rsidR="00C00AB6" w:rsidRPr="00C00AB6" w:rsidRDefault="00E7004E">
            <w:pPr>
              <w:rPr>
                <w:sz w:val="22"/>
                <w:szCs w:val="22"/>
              </w:rPr>
            </w:pPr>
            <w:r>
              <w:rPr>
                <w:sz w:val="22"/>
                <w:szCs w:val="22"/>
              </w:rPr>
              <w:t>To authorise the Directors to allot shares.</w:t>
            </w:r>
          </w:p>
        </w:tc>
        <w:tc>
          <w:tcPr>
            <w:tcW w:w="1134" w:type="dxa"/>
          </w:tcPr>
          <w:sdt>
            <w:sdtPr>
              <w:rPr>
                <w:sz w:val="32"/>
                <w:szCs w:val="32"/>
              </w:rPr>
              <w:id w:val="-317574729"/>
              <w14:checkbox>
                <w14:checked w14:val="0"/>
                <w14:checkedState w14:val="2612" w14:font="MS Gothic"/>
                <w14:uncheckedState w14:val="2610" w14:font="MS Gothic"/>
              </w14:checkbox>
            </w:sdtPr>
            <w:sdtEndPr/>
            <w:sdtContent>
              <w:p w14:paraId="27EF4DCC" w14:textId="1CC09CC3" w:rsidR="00C00AB6" w:rsidRPr="00C71A80" w:rsidRDefault="00C00AB6" w:rsidP="00C00AB6">
                <w:pPr>
                  <w:jc w:val="center"/>
                  <w:rPr>
                    <w:sz w:val="32"/>
                    <w:szCs w:val="32"/>
                  </w:rPr>
                </w:pPr>
                <w:r w:rsidRPr="00C71A80">
                  <w:rPr>
                    <w:rFonts w:eastAsia="MS Gothic"/>
                    <w:sz w:val="32"/>
                    <w:szCs w:val="32"/>
                  </w:rPr>
                  <w:t>☐</w:t>
                </w:r>
              </w:p>
            </w:sdtContent>
          </w:sdt>
        </w:tc>
        <w:tc>
          <w:tcPr>
            <w:tcW w:w="1134" w:type="dxa"/>
          </w:tcPr>
          <w:sdt>
            <w:sdtPr>
              <w:rPr>
                <w:sz w:val="32"/>
                <w:szCs w:val="32"/>
              </w:rPr>
              <w:id w:val="1025912403"/>
              <w14:checkbox>
                <w14:checked w14:val="0"/>
                <w14:checkedState w14:val="2612" w14:font="MS Gothic"/>
                <w14:uncheckedState w14:val="2610" w14:font="MS Gothic"/>
              </w14:checkbox>
            </w:sdtPr>
            <w:sdtEndPr/>
            <w:sdtContent>
              <w:p w14:paraId="228842B5" w14:textId="2B787E46" w:rsidR="00C00AB6" w:rsidRPr="00C71A80" w:rsidRDefault="00C00AB6" w:rsidP="00C00AB6">
                <w:pPr>
                  <w:jc w:val="center"/>
                  <w:rPr>
                    <w:sz w:val="32"/>
                    <w:szCs w:val="32"/>
                  </w:rPr>
                </w:pPr>
                <w:r w:rsidRPr="00C71A80">
                  <w:rPr>
                    <w:rFonts w:eastAsia="MS Gothic"/>
                    <w:sz w:val="32"/>
                    <w:szCs w:val="32"/>
                  </w:rPr>
                  <w:t>☐</w:t>
                </w:r>
              </w:p>
            </w:sdtContent>
          </w:sdt>
        </w:tc>
        <w:tc>
          <w:tcPr>
            <w:tcW w:w="1214" w:type="dxa"/>
          </w:tcPr>
          <w:sdt>
            <w:sdtPr>
              <w:rPr>
                <w:sz w:val="32"/>
                <w:szCs w:val="32"/>
              </w:rPr>
              <w:id w:val="-342552883"/>
              <w14:checkbox>
                <w14:checked w14:val="0"/>
                <w14:checkedState w14:val="2612" w14:font="MS Gothic"/>
                <w14:uncheckedState w14:val="2610" w14:font="MS Gothic"/>
              </w14:checkbox>
            </w:sdtPr>
            <w:sdtEndPr/>
            <w:sdtContent>
              <w:p w14:paraId="6073EB0D" w14:textId="4BC633D2" w:rsidR="00C00AB6" w:rsidRPr="00C71A80" w:rsidRDefault="00C00AB6" w:rsidP="00C00AB6">
                <w:pPr>
                  <w:jc w:val="center"/>
                  <w:rPr>
                    <w:sz w:val="32"/>
                    <w:szCs w:val="32"/>
                  </w:rPr>
                </w:pPr>
                <w:r w:rsidRPr="00C71A80">
                  <w:rPr>
                    <w:rFonts w:eastAsia="MS Gothic"/>
                    <w:sz w:val="32"/>
                    <w:szCs w:val="32"/>
                  </w:rPr>
                  <w:t>☐</w:t>
                </w:r>
              </w:p>
            </w:sdtContent>
          </w:sdt>
        </w:tc>
      </w:tr>
      <w:tr w:rsidR="00C00AB6" w:rsidRPr="00C00AB6" w14:paraId="0F3B5F58" w14:textId="77777777" w:rsidTr="00C71A80">
        <w:tc>
          <w:tcPr>
            <w:tcW w:w="562" w:type="dxa"/>
          </w:tcPr>
          <w:p w14:paraId="50241DA3" w14:textId="77777777" w:rsidR="00C00AB6" w:rsidRPr="00C00AB6" w:rsidRDefault="00C00AB6" w:rsidP="00C00AB6">
            <w:pPr>
              <w:pStyle w:val="ListParagraph"/>
              <w:numPr>
                <w:ilvl w:val="0"/>
                <w:numId w:val="1"/>
              </w:numPr>
              <w:rPr>
                <w:sz w:val="22"/>
                <w:szCs w:val="22"/>
              </w:rPr>
            </w:pPr>
          </w:p>
        </w:tc>
        <w:tc>
          <w:tcPr>
            <w:tcW w:w="6379" w:type="dxa"/>
          </w:tcPr>
          <w:p w14:paraId="1491DEE5" w14:textId="2DE299B4" w:rsidR="00C00AB6" w:rsidRPr="00C00AB6" w:rsidRDefault="00A701C7">
            <w:pPr>
              <w:rPr>
                <w:sz w:val="22"/>
                <w:szCs w:val="22"/>
              </w:rPr>
            </w:pPr>
            <w:r>
              <w:rPr>
                <w:sz w:val="22"/>
                <w:szCs w:val="22"/>
              </w:rPr>
              <w:t>To disapply pre-emption rights in connection with a rights issue or other</w:t>
            </w:r>
            <w:r w:rsidR="00221915">
              <w:rPr>
                <w:sz w:val="22"/>
                <w:szCs w:val="22"/>
              </w:rPr>
              <w:t>w</w:t>
            </w:r>
            <w:r>
              <w:rPr>
                <w:sz w:val="22"/>
                <w:szCs w:val="22"/>
              </w:rPr>
              <w:t xml:space="preserve">ise limited </w:t>
            </w:r>
            <w:r w:rsidRPr="00946AD0">
              <w:rPr>
                <w:sz w:val="22"/>
                <w:szCs w:val="22"/>
              </w:rPr>
              <w:t xml:space="preserve">to </w:t>
            </w:r>
            <w:r w:rsidR="00946AD0" w:rsidRPr="00946AD0">
              <w:rPr>
                <w:sz w:val="22"/>
                <w:szCs w:val="22"/>
              </w:rPr>
              <w:t>5</w:t>
            </w:r>
            <w:r w:rsidRPr="00946AD0">
              <w:rPr>
                <w:sz w:val="22"/>
                <w:szCs w:val="22"/>
              </w:rPr>
              <w:t>% of</w:t>
            </w:r>
            <w:r>
              <w:rPr>
                <w:sz w:val="22"/>
                <w:szCs w:val="22"/>
              </w:rPr>
              <w:t xml:space="preserve"> the </w:t>
            </w:r>
            <w:r w:rsidR="00221915">
              <w:rPr>
                <w:sz w:val="22"/>
                <w:szCs w:val="22"/>
              </w:rPr>
              <w:t>Company’s share capital.</w:t>
            </w:r>
          </w:p>
        </w:tc>
        <w:tc>
          <w:tcPr>
            <w:tcW w:w="1134" w:type="dxa"/>
          </w:tcPr>
          <w:sdt>
            <w:sdtPr>
              <w:rPr>
                <w:sz w:val="32"/>
                <w:szCs w:val="32"/>
              </w:rPr>
              <w:id w:val="88592382"/>
              <w14:checkbox>
                <w14:checked w14:val="0"/>
                <w14:checkedState w14:val="2612" w14:font="MS Gothic"/>
                <w14:uncheckedState w14:val="2610" w14:font="MS Gothic"/>
              </w14:checkbox>
            </w:sdtPr>
            <w:sdtEndPr/>
            <w:sdtContent>
              <w:p w14:paraId="3B20A127" w14:textId="6899B98B" w:rsidR="00C00AB6" w:rsidRPr="00C71A80" w:rsidRDefault="00C00AB6" w:rsidP="00C00AB6">
                <w:pPr>
                  <w:jc w:val="center"/>
                  <w:rPr>
                    <w:sz w:val="32"/>
                    <w:szCs w:val="32"/>
                  </w:rPr>
                </w:pPr>
                <w:r w:rsidRPr="00C71A80">
                  <w:rPr>
                    <w:rFonts w:eastAsia="MS Gothic"/>
                    <w:sz w:val="32"/>
                    <w:szCs w:val="32"/>
                  </w:rPr>
                  <w:t>☐</w:t>
                </w:r>
              </w:p>
            </w:sdtContent>
          </w:sdt>
        </w:tc>
        <w:tc>
          <w:tcPr>
            <w:tcW w:w="1134" w:type="dxa"/>
          </w:tcPr>
          <w:sdt>
            <w:sdtPr>
              <w:rPr>
                <w:sz w:val="32"/>
                <w:szCs w:val="32"/>
              </w:rPr>
              <w:id w:val="-550771228"/>
              <w14:checkbox>
                <w14:checked w14:val="0"/>
                <w14:checkedState w14:val="2612" w14:font="MS Gothic"/>
                <w14:uncheckedState w14:val="2610" w14:font="MS Gothic"/>
              </w14:checkbox>
            </w:sdtPr>
            <w:sdtEndPr/>
            <w:sdtContent>
              <w:p w14:paraId="6DD32437" w14:textId="2C56D63A" w:rsidR="00C00AB6" w:rsidRPr="00C71A80" w:rsidRDefault="00C00AB6" w:rsidP="00C00AB6">
                <w:pPr>
                  <w:jc w:val="center"/>
                  <w:rPr>
                    <w:sz w:val="32"/>
                    <w:szCs w:val="32"/>
                  </w:rPr>
                </w:pPr>
                <w:r w:rsidRPr="00C71A80">
                  <w:rPr>
                    <w:rFonts w:eastAsia="MS Gothic"/>
                    <w:sz w:val="32"/>
                    <w:szCs w:val="32"/>
                  </w:rPr>
                  <w:t>☐</w:t>
                </w:r>
              </w:p>
            </w:sdtContent>
          </w:sdt>
        </w:tc>
        <w:tc>
          <w:tcPr>
            <w:tcW w:w="1214" w:type="dxa"/>
          </w:tcPr>
          <w:sdt>
            <w:sdtPr>
              <w:rPr>
                <w:sz w:val="32"/>
                <w:szCs w:val="32"/>
              </w:rPr>
              <w:id w:val="2121415127"/>
              <w14:checkbox>
                <w14:checked w14:val="0"/>
                <w14:checkedState w14:val="2612" w14:font="MS Gothic"/>
                <w14:uncheckedState w14:val="2610" w14:font="MS Gothic"/>
              </w14:checkbox>
            </w:sdtPr>
            <w:sdtEndPr/>
            <w:sdtContent>
              <w:p w14:paraId="58214405" w14:textId="01F517F3" w:rsidR="00C00AB6" w:rsidRPr="00C71A80" w:rsidRDefault="00C00AB6" w:rsidP="00C00AB6">
                <w:pPr>
                  <w:jc w:val="center"/>
                  <w:rPr>
                    <w:sz w:val="32"/>
                    <w:szCs w:val="32"/>
                  </w:rPr>
                </w:pPr>
                <w:r w:rsidRPr="00C71A80">
                  <w:rPr>
                    <w:rFonts w:eastAsia="MS Gothic"/>
                    <w:sz w:val="32"/>
                    <w:szCs w:val="32"/>
                  </w:rPr>
                  <w:t>☐</w:t>
                </w:r>
              </w:p>
            </w:sdtContent>
          </w:sdt>
        </w:tc>
      </w:tr>
    </w:tbl>
    <w:p w14:paraId="49F8EC18" w14:textId="77777777" w:rsidR="00CF0555" w:rsidRDefault="00CF0555"/>
    <w:p w14:paraId="0E08E7DD" w14:textId="06B3C36F" w:rsidR="00363519" w:rsidRDefault="00363519">
      <w:r>
        <w:br w:type="page"/>
      </w:r>
    </w:p>
    <w:p w14:paraId="7775A857" w14:textId="77777777" w:rsidR="001110E9" w:rsidRDefault="001110E9" w:rsidP="00A74491">
      <w:pPr>
        <w:rPr>
          <w:b/>
          <w:bCs/>
          <w:sz w:val="20"/>
          <w:szCs w:val="20"/>
        </w:rPr>
        <w:sectPr w:rsidR="001110E9" w:rsidSect="008B62D7">
          <w:pgSz w:w="11906" w:h="16838"/>
          <w:pgMar w:top="720" w:right="720" w:bottom="720" w:left="720" w:header="708" w:footer="708" w:gutter="0"/>
          <w:cols w:space="708"/>
          <w:docGrid w:linePitch="360"/>
        </w:sectPr>
      </w:pPr>
    </w:p>
    <w:p w14:paraId="0AD4DF20" w14:textId="63C6E009" w:rsidR="00A74491" w:rsidRPr="005209F5" w:rsidRDefault="00A74491" w:rsidP="00A74491">
      <w:pPr>
        <w:rPr>
          <w:b/>
          <w:bCs/>
          <w:sz w:val="19"/>
          <w:szCs w:val="19"/>
        </w:rPr>
      </w:pPr>
      <w:r w:rsidRPr="005209F5">
        <w:rPr>
          <w:b/>
          <w:bCs/>
          <w:sz w:val="19"/>
          <w:szCs w:val="19"/>
        </w:rPr>
        <w:lastRenderedPageBreak/>
        <w:t>NOTES:</w:t>
      </w:r>
    </w:p>
    <w:p w14:paraId="2BC88C16" w14:textId="234435E9" w:rsidR="00363519" w:rsidRPr="005209F5" w:rsidRDefault="00363519" w:rsidP="00A74491">
      <w:pPr>
        <w:pStyle w:val="ListParagraph"/>
        <w:numPr>
          <w:ilvl w:val="0"/>
          <w:numId w:val="2"/>
        </w:numPr>
        <w:rPr>
          <w:sz w:val="19"/>
          <w:szCs w:val="19"/>
        </w:rPr>
      </w:pPr>
      <w:r w:rsidRPr="005209F5">
        <w:rPr>
          <w:sz w:val="19"/>
          <w:szCs w:val="19"/>
        </w:rPr>
        <w:t>A proxy need not be a member of the Company. Subject to note 3 below, appointing a proxy will not preclude you from personally attending and voting at the meeting if you subsequently decide to do so. If no name is entered on this form, the return of this form, duly signed, will authorise the Chair of the meeting to act as your proxy.</w:t>
      </w:r>
    </w:p>
    <w:p w14:paraId="76AC6D1E" w14:textId="77777777" w:rsidR="001110E9" w:rsidRPr="005209F5" w:rsidRDefault="001110E9" w:rsidP="001110E9">
      <w:pPr>
        <w:pStyle w:val="ListParagraph"/>
        <w:ind w:left="360"/>
        <w:rPr>
          <w:sz w:val="19"/>
          <w:szCs w:val="19"/>
        </w:rPr>
      </w:pPr>
    </w:p>
    <w:p w14:paraId="0B911424" w14:textId="0402B37D" w:rsidR="00363519" w:rsidRPr="005209F5" w:rsidRDefault="00363519" w:rsidP="00713EC3">
      <w:pPr>
        <w:pStyle w:val="ListParagraph"/>
        <w:numPr>
          <w:ilvl w:val="0"/>
          <w:numId w:val="2"/>
        </w:numPr>
        <w:rPr>
          <w:sz w:val="19"/>
          <w:szCs w:val="19"/>
        </w:rPr>
      </w:pPr>
      <w:r w:rsidRPr="005209F5">
        <w:rPr>
          <w:sz w:val="19"/>
          <w:szCs w:val="19"/>
        </w:rPr>
        <w:t>Subject to note 3 below, you may appoint more than one proxy provided that each proxy is appointed to exercise the rights attached to different shares. You may not appoint more than one proxy to exercise rights attached to any one share. To appoint more than one proxy, please return a separate form in relation to each proxy, clearly indicating next to the name of each proxy the number and class of shares in respect of which he is appointed. If you submit more than one valid proxy appointment in respect of the same shares, the appointment received last before the latest time for the receipt of proxies will take precedence.</w:t>
      </w:r>
    </w:p>
    <w:p w14:paraId="53744DF9" w14:textId="77777777" w:rsidR="001110E9" w:rsidRPr="005209F5" w:rsidRDefault="001110E9" w:rsidP="001110E9">
      <w:pPr>
        <w:pStyle w:val="ListParagraph"/>
        <w:ind w:left="360"/>
        <w:rPr>
          <w:sz w:val="19"/>
          <w:szCs w:val="19"/>
        </w:rPr>
      </w:pPr>
    </w:p>
    <w:p w14:paraId="596FC95B" w14:textId="4FE30644" w:rsidR="00363519" w:rsidRPr="005209F5" w:rsidRDefault="00363519" w:rsidP="00713EC3">
      <w:pPr>
        <w:pStyle w:val="ListParagraph"/>
        <w:numPr>
          <w:ilvl w:val="0"/>
          <w:numId w:val="2"/>
        </w:numPr>
        <w:rPr>
          <w:sz w:val="19"/>
          <w:szCs w:val="19"/>
        </w:rPr>
      </w:pPr>
      <w:r w:rsidRPr="005209F5">
        <w:rPr>
          <w:sz w:val="19"/>
          <w:szCs w:val="19"/>
        </w:rPr>
        <w:t xml:space="preserve">To direct your proxy how to vote on the resolutions, please mark the appropriate box next to each resolution with a </w:t>
      </w:r>
      <w:r w:rsidR="00E12F2B" w:rsidRPr="005209F5">
        <w:rPr>
          <w:sz w:val="19"/>
          <w:szCs w:val="19"/>
        </w:rPr>
        <w:t>“✓” (tick)</w:t>
      </w:r>
      <w:r w:rsidRPr="005209F5">
        <w:rPr>
          <w:sz w:val="19"/>
          <w:szCs w:val="19"/>
        </w:rPr>
        <w:t>. If no voting instruction is given, your proxy will vote or abstain from voting as he sees fit in his absolute discretion in relation to each resolution and any other matter which is put before the Meeting.</w:t>
      </w:r>
    </w:p>
    <w:p w14:paraId="4332DDBE" w14:textId="77777777" w:rsidR="001110E9" w:rsidRPr="005209F5" w:rsidRDefault="001110E9" w:rsidP="001110E9">
      <w:pPr>
        <w:pStyle w:val="ListParagraph"/>
        <w:ind w:left="360"/>
        <w:rPr>
          <w:sz w:val="19"/>
          <w:szCs w:val="19"/>
        </w:rPr>
      </w:pPr>
    </w:p>
    <w:p w14:paraId="308C7E01" w14:textId="2FE0192F" w:rsidR="00363519" w:rsidRPr="005209F5" w:rsidRDefault="00363519" w:rsidP="00A74491">
      <w:pPr>
        <w:pStyle w:val="ListParagraph"/>
        <w:numPr>
          <w:ilvl w:val="0"/>
          <w:numId w:val="2"/>
        </w:numPr>
        <w:rPr>
          <w:sz w:val="19"/>
          <w:szCs w:val="19"/>
        </w:rPr>
      </w:pPr>
      <w:r w:rsidRPr="005209F5">
        <w:rPr>
          <w:sz w:val="19"/>
          <w:szCs w:val="19"/>
        </w:rPr>
        <w:t>In the case of:</w:t>
      </w:r>
    </w:p>
    <w:p w14:paraId="3B792A8D" w14:textId="0311B078" w:rsidR="00363519" w:rsidRPr="005209F5" w:rsidRDefault="00363519" w:rsidP="00713EC3">
      <w:pPr>
        <w:pStyle w:val="ListParagraph"/>
        <w:numPr>
          <w:ilvl w:val="1"/>
          <w:numId w:val="2"/>
        </w:numPr>
        <w:rPr>
          <w:sz w:val="19"/>
          <w:szCs w:val="19"/>
        </w:rPr>
      </w:pPr>
      <w:r w:rsidRPr="005209F5">
        <w:rPr>
          <w:sz w:val="19"/>
          <w:szCs w:val="19"/>
        </w:rPr>
        <w:t>an individual, this proxy form must be signed by the relevant member appointing the proxy or a duly appointed attorney on behalf of such member; and</w:t>
      </w:r>
    </w:p>
    <w:p w14:paraId="575D8FAC" w14:textId="22994881" w:rsidR="00363519" w:rsidRPr="005209F5" w:rsidRDefault="00363519" w:rsidP="00713EC3">
      <w:pPr>
        <w:pStyle w:val="ListParagraph"/>
        <w:numPr>
          <w:ilvl w:val="1"/>
          <w:numId w:val="2"/>
        </w:numPr>
        <w:rPr>
          <w:sz w:val="19"/>
          <w:szCs w:val="19"/>
        </w:rPr>
      </w:pPr>
      <w:r w:rsidRPr="005209F5">
        <w:rPr>
          <w:sz w:val="19"/>
          <w:szCs w:val="19"/>
        </w:rPr>
        <w:t>a corporation, this proxy form must be executed under its common seal or signed on its behalf by an officer of the company or a duly appointed attorney for the company.</w:t>
      </w:r>
    </w:p>
    <w:p w14:paraId="5FE23471" w14:textId="77777777" w:rsidR="001110E9" w:rsidRPr="005209F5" w:rsidRDefault="001110E9" w:rsidP="001110E9">
      <w:pPr>
        <w:pStyle w:val="ListParagraph"/>
        <w:ind w:left="360"/>
        <w:rPr>
          <w:sz w:val="19"/>
          <w:szCs w:val="19"/>
        </w:rPr>
      </w:pPr>
    </w:p>
    <w:p w14:paraId="3B5DAF59" w14:textId="2E070F49" w:rsidR="00363519" w:rsidRPr="005209F5" w:rsidRDefault="00363519" w:rsidP="00A74491">
      <w:pPr>
        <w:pStyle w:val="ListParagraph"/>
        <w:numPr>
          <w:ilvl w:val="0"/>
          <w:numId w:val="2"/>
        </w:numPr>
        <w:rPr>
          <w:sz w:val="19"/>
          <w:szCs w:val="19"/>
        </w:rPr>
      </w:pPr>
      <w:r w:rsidRPr="005209F5">
        <w:rPr>
          <w:sz w:val="19"/>
          <w:szCs w:val="19"/>
        </w:rPr>
        <w:t>To appoint a proxy using this form, the form must be:</w:t>
      </w:r>
    </w:p>
    <w:p w14:paraId="141CB876" w14:textId="3AEAB7B3" w:rsidR="00363519" w:rsidRPr="005209F5" w:rsidRDefault="00363519" w:rsidP="00713EC3">
      <w:pPr>
        <w:pStyle w:val="ListParagraph"/>
        <w:numPr>
          <w:ilvl w:val="1"/>
          <w:numId w:val="2"/>
        </w:numPr>
        <w:rPr>
          <w:sz w:val="19"/>
          <w:szCs w:val="19"/>
        </w:rPr>
      </w:pPr>
      <w:r w:rsidRPr="005209F5">
        <w:rPr>
          <w:sz w:val="19"/>
          <w:szCs w:val="19"/>
        </w:rPr>
        <w:t>completed and signed;</w:t>
      </w:r>
    </w:p>
    <w:p w14:paraId="3D00200E" w14:textId="1E797833" w:rsidR="00363519" w:rsidRPr="005209F5" w:rsidRDefault="00363519" w:rsidP="00713EC3">
      <w:pPr>
        <w:pStyle w:val="ListParagraph"/>
        <w:numPr>
          <w:ilvl w:val="1"/>
          <w:numId w:val="2"/>
        </w:numPr>
        <w:rPr>
          <w:sz w:val="19"/>
          <w:szCs w:val="19"/>
        </w:rPr>
      </w:pPr>
      <w:r w:rsidRPr="005209F5">
        <w:rPr>
          <w:sz w:val="19"/>
          <w:szCs w:val="19"/>
        </w:rPr>
        <w:t xml:space="preserve">sent or delivered to </w:t>
      </w:r>
      <w:r w:rsidR="00DF6F6D">
        <w:rPr>
          <w:sz w:val="19"/>
          <w:szCs w:val="19"/>
        </w:rPr>
        <w:t>MUF</w:t>
      </w:r>
      <w:r w:rsidR="009C6EBC">
        <w:rPr>
          <w:sz w:val="19"/>
          <w:szCs w:val="19"/>
        </w:rPr>
        <w:t>G Corporate Markets</w:t>
      </w:r>
      <w:r w:rsidR="00FA1FF4">
        <w:rPr>
          <w:sz w:val="19"/>
          <w:szCs w:val="19"/>
        </w:rPr>
        <w:t xml:space="preserve"> at</w:t>
      </w:r>
      <w:r w:rsidR="009C6EBC">
        <w:rPr>
          <w:sz w:val="19"/>
          <w:szCs w:val="19"/>
        </w:rPr>
        <w:t xml:space="preserve"> </w:t>
      </w:r>
      <w:r w:rsidR="00FA1FF4" w:rsidRPr="005209F5">
        <w:rPr>
          <w:sz w:val="19"/>
          <w:szCs w:val="19"/>
        </w:rPr>
        <w:t xml:space="preserve">FREEPOST </w:t>
      </w:r>
      <w:r w:rsidRPr="005209F5">
        <w:rPr>
          <w:sz w:val="19"/>
          <w:szCs w:val="19"/>
        </w:rPr>
        <w:t>PXS 1</w:t>
      </w:r>
      <w:r w:rsidR="00FA1FF4" w:rsidRPr="00FA1FF4">
        <w:rPr>
          <w:sz w:val="19"/>
          <w:szCs w:val="19"/>
        </w:rPr>
        <w:t>(</w:t>
      </w:r>
      <w:r w:rsidR="006353B5">
        <w:rPr>
          <w:sz w:val="19"/>
          <w:szCs w:val="19"/>
        </w:rPr>
        <w:t>t</w:t>
      </w:r>
      <w:r w:rsidR="00FA1FF4" w:rsidRPr="00FA1FF4">
        <w:rPr>
          <w:sz w:val="19"/>
          <w:szCs w:val="19"/>
        </w:rPr>
        <w:t>he Freepost address must be completed in BLOCK CAPITALS and delivery using this service can take up to 5 business days. No stamp is required)</w:t>
      </w:r>
      <w:r w:rsidRPr="005209F5">
        <w:rPr>
          <w:sz w:val="19"/>
          <w:szCs w:val="19"/>
        </w:rPr>
        <w:t>; and</w:t>
      </w:r>
    </w:p>
    <w:p w14:paraId="7E19951D" w14:textId="47A5B0C8" w:rsidR="00363519" w:rsidRPr="005209F5" w:rsidRDefault="00363519" w:rsidP="00713EC3">
      <w:pPr>
        <w:pStyle w:val="ListParagraph"/>
        <w:numPr>
          <w:ilvl w:val="1"/>
          <w:numId w:val="2"/>
        </w:numPr>
        <w:rPr>
          <w:sz w:val="19"/>
          <w:szCs w:val="19"/>
        </w:rPr>
      </w:pPr>
      <w:r w:rsidRPr="005209F5">
        <w:rPr>
          <w:sz w:val="19"/>
          <w:szCs w:val="19"/>
        </w:rPr>
        <w:t>received by no later than 48 hours (excluding any day which is a non-working day) before the time appointed for the Meeting, or adjourned meeting, at which it is to be used.</w:t>
      </w:r>
    </w:p>
    <w:p w14:paraId="392726C4" w14:textId="77777777" w:rsidR="001110E9" w:rsidRPr="005209F5" w:rsidRDefault="001110E9" w:rsidP="001110E9">
      <w:pPr>
        <w:pStyle w:val="ListParagraph"/>
        <w:ind w:left="360"/>
        <w:rPr>
          <w:sz w:val="19"/>
          <w:szCs w:val="19"/>
        </w:rPr>
      </w:pPr>
    </w:p>
    <w:p w14:paraId="6B3C05BF" w14:textId="0BC25442" w:rsidR="00363519" w:rsidRPr="005209F5" w:rsidRDefault="00363519" w:rsidP="00A74491">
      <w:pPr>
        <w:pStyle w:val="ListParagraph"/>
        <w:numPr>
          <w:ilvl w:val="0"/>
          <w:numId w:val="2"/>
        </w:numPr>
        <w:rPr>
          <w:sz w:val="19"/>
          <w:szCs w:val="19"/>
        </w:rPr>
      </w:pPr>
      <w:r w:rsidRPr="005209F5">
        <w:rPr>
          <w:sz w:val="19"/>
          <w:szCs w:val="19"/>
        </w:rPr>
        <w:t>Any power of attorney or any other authority under which this proxy form is signed (or a duly certified copy of such power or authority) must be included with the proxy form.</w:t>
      </w:r>
    </w:p>
    <w:p w14:paraId="341E5C29" w14:textId="77777777" w:rsidR="001110E9" w:rsidRPr="005209F5" w:rsidRDefault="001110E9" w:rsidP="001110E9">
      <w:pPr>
        <w:pStyle w:val="ListParagraph"/>
        <w:ind w:left="360"/>
        <w:rPr>
          <w:sz w:val="19"/>
          <w:szCs w:val="19"/>
        </w:rPr>
      </w:pPr>
    </w:p>
    <w:p w14:paraId="60BC047C" w14:textId="7F09C02C" w:rsidR="00363519" w:rsidRPr="005209F5" w:rsidRDefault="00363519" w:rsidP="00A74491">
      <w:pPr>
        <w:pStyle w:val="ListParagraph"/>
        <w:numPr>
          <w:ilvl w:val="0"/>
          <w:numId w:val="2"/>
        </w:numPr>
        <w:rPr>
          <w:sz w:val="19"/>
          <w:szCs w:val="19"/>
        </w:rPr>
      </w:pPr>
      <w:r w:rsidRPr="005209F5">
        <w:rPr>
          <w:sz w:val="19"/>
          <w:szCs w:val="19"/>
        </w:rPr>
        <w:t>Any alteration to this proxy form must be initialled by the person in whose hand it is signed or executed.</w:t>
      </w:r>
    </w:p>
    <w:p w14:paraId="18012589" w14:textId="77777777" w:rsidR="001110E9" w:rsidRPr="005209F5" w:rsidRDefault="001110E9" w:rsidP="001110E9">
      <w:pPr>
        <w:pStyle w:val="ListParagraph"/>
        <w:ind w:left="360"/>
        <w:rPr>
          <w:sz w:val="19"/>
          <w:szCs w:val="19"/>
        </w:rPr>
      </w:pPr>
    </w:p>
    <w:p w14:paraId="2A810C01" w14:textId="67252B75" w:rsidR="00363519" w:rsidRPr="005209F5" w:rsidRDefault="00363519" w:rsidP="00A74491">
      <w:pPr>
        <w:pStyle w:val="ListParagraph"/>
        <w:numPr>
          <w:ilvl w:val="0"/>
          <w:numId w:val="2"/>
        </w:numPr>
        <w:rPr>
          <w:sz w:val="19"/>
          <w:szCs w:val="19"/>
        </w:rPr>
      </w:pPr>
      <w:r w:rsidRPr="005209F5">
        <w:rPr>
          <w:sz w:val="19"/>
          <w:szCs w:val="19"/>
        </w:rPr>
        <w:t>If, after returning a duly completed proxy form, you wish to revoke your proxy appointment you must sign and date a notice of such revocation clearly stating your intention to revoke that proxy appointment and deposit it at the registered office of the Company before the time appointed for the Meeting.</w:t>
      </w:r>
    </w:p>
    <w:p w14:paraId="1896AADA" w14:textId="77777777" w:rsidR="001110E9" w:rsidRPr="005209F5" w:rsidRDefault="001110E9" w:rsidP="001110E9">
      <w:pPr>
        <w:pStyle w:val="ListParagraph"/>
        <w:ind w:left="360"/>
        <w:rPr>
          <w:sz w:val="19"/>
          <w:szCs w:val="19"/>
        </w:rPr>
      </w:pPr>
    </w:p>
    <w:p w14:paraId="33B63970" w14:textId="3788DD18" w:rsidR="00363519" w:rsidRPr="005209F5" w:rsidRDefault="00363519" w:rsidP="00A74491">
      <w:pPr>
        <w:pStyle w:val="ListParagraph"/>
        <w:numPr>
          <w:ilvl w:val="0"/>
          <w:numId w:val="2"/>
        </w:numPr>
        <w:rPr>
          <w:sz w:val="19"/>
          <w:szCs w:val="19"/>
        </w:rPr>
      </w:pPr>
      <w:r w:rsidRPr="005209F5">
        <w:rPr>
          <w:sz w:val="19"/>
          <w:szCs w:val="19"/>
        </w:rPr>
        <w:t>In the case of joint holders:</w:t>
      </w:r>
    </w:p>
    <w:p w14:paraId="45504A9B" w14:textId="2D2DB000" w:rsidR="00363519" w:rsidRPr="005209F5" w:rsidRDefault="00363519" w:rsidP="00713EC3">
      <w:pPr>
        <w:pStyle w:val="ListParagraph"/>
        <w:numPr>
          <w:ilvl w:val="1"/>
          <w:numId w:val="2"/>
        </w:numPr>
        <w:rPr>
          <w:sz w:val="19"/>
          <w:szCs w:val="19"/>
        </w:rPr>
      </w:pPr>
      <w:r w:rsidRPr="005209F5">
        <w:rPr>
          <w:sz w:val="19"/>
          <w:szCs w:val="19"/>
        </w:rPr>
        <w:t xml:space="preserve">where more than one of the joint </w:t>
      </w:r>
      <w:proofErr w:type="gramStart"/>
      <w:r w:rsidRPr="005209F5">
        <w:rPr>
          <w:sz w:val="19"/>
          <w:szCs w:val="19"/>
        </w:rPr>
        <w:t>holders</w:t>
      </w:r>
      <w:proofErr w:type="gramEnd"/>
      <w:r w:rsidRPr="005209F5">
        <w:rPr>
          <w:sz w:val="19"/>
          <w:szCs w:val="19"/>
        </w:rPr>
        <w:t xml:space="preserve"> purports to appoint a proxy, only the appointment submitted by the most senior holder will be accepted; and</w:t>
      </w:r>
    </w:p>
    <w:p w14:paraId="29F81E13" w14:textId="419534F2" w:rsidR="00363519" w:rsidRPr="005209F5" w:rsidRDefault="00363519" w:rsidP="00713EC3">
      <w:pPr>
        <w:pStyle w:val="ListParagraph"/>
        <w:numPr>
          <w:ilvl w:val="1"/>
          <w:numId w:val="2"/>
        </w:numPr>
        <w:rPr>
          <w:sz w:val="19"/>
          <w:szCs w:val="19"/>
        </w:rPr>
      </w:pPr>
      <w:r w:rsidRPr="005209F5">
        <w:rPr>
          <w:sz w:val="19"/>
          <w:szCs w:val="19"/>
        </w:rPr>
        <w:t>the vote of the most senior holder who tenders a vote (whether in person or by proxy) shall be accepted to the exclusion of the votes of all other joint holders.</w:t>
      </w:r>
    </w:p>
    <w:p w14:paraId="19F0CEED" w14:textId="15836962" w:rsidR="00363519" w:rsidRPr="005209F5" w:rsidRDefault="00363519" w:rsidP="00713EC3">
      <w:pPr>
        <w:pStyle w:val="ListParagraph"/>
        <w:ind w:left="360"/>
        <w:rPr>
          <w:sz w:val="19"/>
          <w:szCs w:val="19"/>
        </w:rPr>
      </w:pPr>
      <w:r w:rsidRPr="005209F5">
        <w:rPr>
          <w:sz w:val="19"/>
          <w:szCs w:val="19"/>
        </w:rPr>
        <w:t>Seniority is determined by the order in which the names of the joint holders appear in the Company’s register of members in respect of the joint holding (the first-named being the most senior).</w:t>
      </w:r>
    </w:p>
    <w:p w14:paraId="17F1EFCA" w14:textId="77777777" w:rsidR="001110E9" w:rsidRPr="005209F5" w:rsidRDefault="001110E9" w:rsidP="00713EC3">
      <w:pPr>
        <w:pStyle w:val="ListParagraph"/>
        <w:ind w:left="360"/>
        <w:rPr>
          <w:sz w:val="19"/>
          <w:szCs w:val="19"/>
        </w:rPr>
      </w:pPr>
    </w:p>
    <w:p w14:paraId="75A58FE9" w14:textId="4617D375" w:rsidR="00363519" w:rsidRPr="005209F5" w:rsidRDefault="00363519" w:rsidP="00A74491">
      <w:pPr>
        <w:pStyle w:val="ListParagraph"/>
        <w:numPr>
          <w:ilvl w:val="0"/>
          <w:numId w:val="2"/>
        </w:numPr>
        <w:rPr>
          <w:sz w:val="19"/>
          <w:szCs w:val="19"/>
        </w:rPr>
      </w:pPr>
      <w:r w:rsidRPr="005209F5">
        <w:rPr>
          <w:sz w:val="19"/>
          <w:szCs w:val="19"/>
        </w:rPr>
        <w:t xml:space="preserve">As permitted by regulation 41 of the Uncertificated Securities Regulations 2001, only those persons whose names are entered on the register of members of the Company at close of business </w:t>
      </w:r>
      <w:r w:rsidRPr="007F148D">
        <w:rPr>
          <w:sz w:val="19"/>
          <w:szCs w:val="19"/>
        </w:rPr>
        <w:t xml:space="preserve">on </w:t>
      </w:r>
      <w:r w:rsidR="007F148D" w:rsidRPr="007F148D">
        <w:rPr>
          <w:sz w:val="19"/>
          <w:szCs w:val="19"/>
        </w:rPr>
        <w:t>1 September 2025</w:t>
      </w:r>
      <w:r w:rsidRPr="005209F5">
        <w:rPr>
          <w:sz w:val="19"/>
          <w:szCs w:val="19"/>
        </w:rPr>
        <w:t xml:space="preserve"> shall be entitled to attend and vote in respect of the number of shares registered in their names at that time. Changes to entries on the register of members after that time shall be disregarded in determining the rights of any person to attend and/or vote at the meeting.</w:t>
      </w:r>
    </w:p>
    <w:p w14:paraId="1710BD7C" w14:textId="77777777" w:rsidR="001110E9" w:rsidRPr="005209F5" w:rsidRDefault="001110E9" w:rsidP="001110E9">
      <w:pPr>
        <w:pStyle w:val="ListParagraph"/>
        <w:ind w:left="360"/>
        <w:rPr>
          <w:sz w:val="19"/>
          <w:szCs w:val="19"/>
        </w:rPr>
      </w:pPr>
    </w:p>
    <w:p w14:paraId="395D2B01" w14:textId="7C840BE6" w:rsidR="00363519" w:rsidRPr="005209F5" w:rsidRDefault="00FA1FF4" w:rsidP="00A74491">
      <w:pPr>
        <w:pStyle w:val="ListParagraph"/>
        <w:numPr>
          <w:ilvl w:val="0"/>
          <w:numId w:val="2"/>
        </w:numPr>
        <w:rPr>
          <w:sz w:val="19"/>
          <w:szCs w:val="19"/>
        </w:rPr>
      </w:pPr>
      <w:r w:rsidRPr="00FA1FF4">
        <w:rPr>
          <w:sz w:val="19"/>
          <w:szCs w:val="19"/>
        </w:rPr>
        <w:t>As an alternative to completing this hard</w:t>
      </w:r>
      <w:r w:rsidR="006353B5">
        <w:rPr>
          <w:sz w:val="19"/>
          <w:szCs w:val="19"/>
        </w:rPr>
        <w:t xml:space="preserve"> </w:t>
      </w:r>
      <w:r w:rsidRPr="00FA1FF4">
        <w:rPr>
          <w:sz w:val="19"/>
          <w:szCs w:val="19"/>
        </w:rPr>
        <w:t>copy Proxy form, shareholders can also vote via the Investor Centre app or web browser at </w:t>
      </w:r>
      <w:hyperlink r:id="rId5" w:history="1">
        <w:r w:rsidRPr="00FA1FF4">
          <w:rPr>
            <w:rStyle w:val="Hyperlink"/>
            <w:sz w:val="19"/>
            <w:szCs w:val="19"/>
          </w:rPr>
          <w:t>https://uk.investorcentre.mpms.mufg.com/</w:t>
        </w:r>
      </w:hyperlink>
      <w:r>
        <w:rPr>
          <w:sz w:val="19"/>
          <w:szCs w:val="19"/>
        </w:rPr>
        <w:t>.</w:t>
      </w:r>
      <w:r w:rsidRPr="00FA1FF4">
        <w:rPr>
          <w:sz w:val="19"/>
          <w:szCs w:val="19"/>
        </w:rPr>
        <w:t xml:space="preserve"> </w:t>
      </w:r>
      <w:r>
        <w:rPr>
          <w:sz w:val="19"/>
          <w:szCs w:val="19"/>
        </w:rPr>
        <w:t xml:space="preserve"> </w:t>
      </w:r>
      <w:r w:rsidR="00363519" w:rsidRPr="005209F5">
        <w:rPr>
          <w:sz w:val="19"/>
          <w:szCs w:val="19"/>
        </w:rPr>
        <w:t xml:space="preserve">Shares held in uncertificated form (i.e. in CREST) may be voted through the CREST Proxy Voting Service in accordance with the procedures set out in the CREST Manual </w:t>
      </w:r>
      <w:r w:rsidR="00A74491" w:rsidRPr="005209F5">
        <w:rPr>
          <w:sz w:val="19"/>
          <w:szCs w:val="19"/>
        </w:rPr>
        <w:t>(for more information please refer to the notes in the Notice of Annual General Meeting)</w:t>
      </w:r>
      <w:r w:rsidR="00E12F2B" w:rsidRPr="005209F5">
        <w:rPr>
          <w:sz w:val="19"/>
          <w:szCs w:val="19"/>
        </w:rPr>
        <w:t>.</w:t>
      </w:r>
    </w:p>
    <w:sectPr w:rsidR="00363519" w:rsidRPr="005209F5" w:rsidSect="001110E9">
      <w:type w:val="continuous"/>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71EB9"/>
    <w:multiLevelType w:val="hybridMultilevel"/>
    <w:tmpl w:val="526453C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E8E6BC8"/>
    <w:multiLevelType w:val="hybridMultilevel"/>
    <w:tmpl w:val="526453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47033312">
    <w:abstractNumId w:val="1"/>
  </w:num>
  <w:num w:numId="2" w16cid:durableId="1267688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5A0"/>
    <w:rsid w:val="000A15A0"/>
    <w:rsid w:val="000B2D7A"/>
    <w:rsid w:val="001110E9"/>
    <w:rsid w:val="00175A86"/>
    <w:rsid w:val="002024DA"/>
    <w:rsid w:val="00220BFD"/>
    <w:rsid w:val="00221915"/>
    <w:rsid w:val="00263ECA"/>
    <w:rsid w:val="0028520F"/>
    <w:rsid w:val="00320693"/>
    <w:rsid w:val="0035336A"/>
    <w:rsid w:val="00363519"/>
    <w:rsid w:val="003722EE"/>
    <w:rsid w:val="003B50DF"/>
    <w:rsid w:val="004C1864"/>
    <w:rsid w:val="005209F5"/>
    <w:rsid w:val="005253EE"/>
    <w:rsid w:val="00532691"/>
    <w:rsid w:val="005D0886"/>
    <w:rsid w:val="005E1B12"/>
    <w:rsid w:val="0063180C"/>
    <w:rsid w:val="006353B5"/>
    <w:rsid w:val="00713EC3"/>
    <w:rsid w:val="00766BB2"/>
    <w:rsid w:val="00784385"/>
    <w:rsid w:val="007F148D"/>
    <w:rsid w:val="007F1D3F"/>
    <w:rsid w:val="007F2FBC"/>
    <w:rsid w:val="008161A2"/>
    <w:rsid w:val="00833879"/>
    <w:rsid w:val="00834F90"/>
    <w:rsid w:val="008B62D7"/>
    <w:rsid w:val="00946AD0"/>
    <w:rsid w:val="00976F59"/>
    <w:rsid w:val="009B0C8B"/>
    <w:rsid w:val="009B3C76"/>
    <w:rsid w:val="009C6EBC"/>
    <w:rsid w:val="00A253B9"/>
    <w:rsid w:val="00A701C7"/>
    <w:rsid w:val="00A74491"/>
    <w:rsid w:val="00B11ED7"/>
    <w:rsid w:val="00C00AB6"/>
    <w:rsid w:val="00C71A80"/>
    <w:rsid w:val="00CC3636"/>
    <w:rsid w:val="00CF0555"/>
    <w:rsid w:val="00D60C72"/>
    <w:rsid w:val="00DA1CB6"/>
    <w:rsid w:val="00DF6F6D"/>
    <w:rsid w:val="00E12F2B"/>
    <w:rsid w:val="00E7004E"/>
    <w:rsid w:val="00EC4FA6"/>
    <w:rsid w:val="00EF61B2"/>
    <w:rsid w:val="00F01F97"/>
    <w:rsid w:val="00F34557"/>
    <w:rsid w:val="00F8161E"/>
    <w:rsid w:val="00FA1FF4"/>
    <w:rsid w:val="00FD115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9A3C7"/>
  <w15:chartTrackingRefBased/>
  <w15:docId w15:val="{767750BB-0D0D-4587-9F71-89E84EF9F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15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15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15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15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15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15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15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15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15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5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15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15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15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15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15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15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15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15A0"/>
    <w:rPr>
      <w:rFonts w:eastAsiaTheme="majorEastAsia" w:cstheme="majorBidi"/>
      <w:color w:val="272727" w:themeColor="text1" w:themeTint="D8"/>
    </w:rPr>
  </w:style>
  <w:style w:type="paragraph" w:styleId="Title">
    <w:name w:val="Title"/>
    <w:basedOn w:val="Normal"/>
    <w:next w:val="Normal"/>
    <w:link w:val="TitleChar"/>
    <w:uiPriority w:val="10"/>
    <w:qFormat/>
    <w:rsid w:val="000A15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15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15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15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15A0"/>
    <w:pPr>
      <w:spacing w:before="160"/>
      <w:jc w:val="center"/>
    </w:pPr>
    <w:rPr>
      <w:i/>
      <w:iCs/>
      <w:color w:val="404040" w:themeColor="text1" w:themeTint="BF"/>
    </w:rPr>
  </w:style>
  <w:style w:type="character" w:customStyle="1" w:styleId="QuoteChar">
    <w:name w:val="Quote Char"/>
    <w:basedOn w:val="DefaultParagraphFont"/>
    <w:link w:val="Quote"/>
    <w:uiPriority w:val="29"/>
    <w:rsid w:val="000A15A0"/>
    <w:rPr>
      <w:i/>
      <w:iCs/>
      <w:color w:val="404040" w:themeColor="text1" w:themeTint="BF"/>
    </w:rPr>
  </w:style>
  <w:style w:type="paragraph" w:styleId="ListParagraph">
    <w:name w:val="List Paragraph"/>
    <w:basedOn w:val="Normal"/>
    <w:uiPriority w:val="34"/>
    <w:qFormat/>
    <w:rsid w:val="000A15A0"/>
    <w:pPr>
      <w:ind w:left="720"/>
      <w:contextualSpacing/>
    </w:pPr>
  </w:style>
  <w:style w:type="character" w:styleId="IntenseEmphasis">
    <w:name w:val="Intense Emphasis"/>
    <w:basedOn w:val="DefaultParagraphFont"/>
    <w:uiPriority w:val="21"/>
    <w:qFormat/>
    <w:rsid w:val="000A15A0"/>
    <w:rPr>
      <w:i/>
      <w:iCs/>
      <w:color w:val="0F4761" w:themeColor="accent1" w:themeShade="BF"/>
    </w:rPr>
  </w:style>
  <w:style w:type="paragraph" w:styleId="IntenseQuote">
    <w:name w:val="Intense Quote"/>
    <w:basedOn w:val="Normal"/>
    <w:next w:val="Normal"/>
    <w:link w:val="IntenseQuoteChar"/>
    <w:uiPriority w:val="30"/>
    <w:qFormat/>
    <w:rsid w:val="000A15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15A0"/>
    <w:rPr>
      <w:i/>
      <w:iCs/>
      <w:color w:val="0F4761" w:themeColor="accent1" w:themeShade="BF"/>
    </w:rPr>
  </w:style>
  <w:style w:type="character" w:styleId="IntenseReference">
    <w:name w:val="Intense Reference"/>
    <w:basedOn w:val="DefaultParagraphFont"/>
    <w:uiPriority w:val="32"/>
    <w:qFormat/>
    <w:rsid w:val="000A15A0"/>
    <w:rPr>
      <w:b/>
      <w:bCs/>
      <w:smallCaps/>
      <w:color w:val="0F4761" w:themeColor="accent1" w:themeShade="BF"/>
      <w:spacing w:val="5"/>
    </w:rPr>
  </w:style>
  <w:style w:type="table" w:styleId="TableGrid">
    <w:name w:val="Table Grid"/>
    <w:basedOn w:val="TableNormal"/>
    <w:uiPriority w:val="39"/>
    <w:rsid w:val="00D60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A1FF4"/>
    <w:pPr>
      <w:spacing w:after="0" w:line="240" w:lineRule="auto"/>
    </w:pPr>
  </w:style>
  <w:style w:type="character" w:styleId="Hyperlink">
    <w:name w:val="Hyperlink"/>
    <w:basedOn w:val="DefaultParagraphFont"/>
    <w:uiPriority w:val="99"/>
    <w:unhideWhenUsed/>
    <w:rsid w:val="00FA1FF4"/>
    <w:rPr>
      <w:color w:val="467886" w:themeColor="hyperlink"/>
      <w:u w:val="single"/>
    </w:rPr>
  </w:style>
  <w:style w:type="character" w:styleId="UnresolvedMention">
    <w:name w:val="Unresolved Mention"/>
    <w:basedOn w:val="DefaultParagraphFont"/>
    <w:uiPriority w:val="99"/>
    <w:semiHidden/>
    <w:unhideWhenUsed/>
    <w:rsid w:val="00FA1F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k.investorcentre.mpms.muf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b2e9864-4a4d-4c53-8acd-a4541841055c}" enabled="1" method="Standard" siteId="{c12915cf-8045-418f-bc6a-20a1fbde030e}"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928</Words>
  <Characters>5294</Characters>
  <Application>Microsoft Office Word</Application>
  <DocSecurity>0</DocSecurity>
  <Lines>44</Lines>
  <Paragraphs>12</Paragraphs>
  <ScaleCrop>false</ScaleCrop>
  <Company>James Cropper PLC</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Ratcliffe</dc:creator>
  <cp:keywords/>
  <dc:description/>
  <cp:lastModifiedBy>Matt Ratcliffe</cp:lastModifiedBy>
  <cp:revision>2</cp:revision>
  <dcterms:created xsi:type="dcterms:W3CDTF">2025-07-30T11:38:00Z</dcterms:created>
  <dcterms:modified xsi:type="dcterms:W3CDTF">2025-07-30T11:38:00Z</dcterms:modified>
</cp:coreProperties>
</file>